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福建师范大学教师高级职务聘任简明表</w:t>
      </w:r>
    </w:p>
    <w:p>
      <w:pPr>
        <w:spacing w:line="400" w:lineRule="exact"/>
        <w:jc w:val="center"/>
        <w:rPr>
          <w:rFonts w:ascii="仿宋" w:hAnsi="仿宋" w:eastAsia="仿宋"/>
        </w:rPr>
      </w:pPr>
    </w:p>
    <w:p>
      <w:pPr>
        <w:rPr>
          <w:rFonts w:hint="eastAsia" w:ascii="仿宋" w:hAnsi="仿宋" w:eastAsia="仿宋"/>
          <w:color w:val="auto"/>
          <w:lang w:eastAsia="zh-CN"/>
        </w:rPr>
      </w:pPr>
      <w:r>
        <w:rPr>
          <w:rFonts w:hint="eastAsia" w:ascii="仿宋" w:hAnsi="仿宋" w:eastAsia="仿宋" w:cs="宋体"/>
          <w:kern w:val="0"/>
          <w:sz w:val="22"/>
          <w:szCs w:val="22"/>
        </w:rPr>
        <w:t>单位名称 ：</w:t>
      </w:r>
      <w:r>
        <w:rPr>
          <w:rFonts w:hint="eastAsia" w:ascii="仿宋" w:hAnsi="仿宋" w:eastAsia="仿宋" w:cs="宋体"/>
          <w:kern w:val="0"/>
          <w:sz w:val="22"/>
          <w:szCs w:val="22"/>
          <w:lang w:eastAsia="zh-CN"/>
        </w:rPr>
        <w:t>体育</w:t>
      </w:r>
      <w:r>
        <w:rPr>
          <w:rFonts w:hint="eastAsia" w:ascii="仿宋" w:hAnsi="仿宋" w:eastAsia="仿宋" w:cs="宋体"/>
          <w:color w:val="auto"/>
          <w:kern w:val="0"/>
          <w:sz w:val="22"/>
          <w:szCs w:val="22"/>
          <w:lang w:eastAsia="zh-CN"/>
        </w:rPr>
        <w:t>科学学院</w:t>
      </w:r>
      <w:r>
        <w:rPr>
          <w:rFonts w:hint="eastAsia" w:ascii="仿宋" w:hAnsi="仿宋" w:eastAsia="仿宋" w:cs="宋体"/>
          <w:color w:val="auto"/>
          <w:kern w:val="0"/>
          <w:sz w:val="22"/>
          <w:szCs w:val="22"/>
          <w:lang w:val="en-US" w:eastAsia="zh-CN"/>
        </w:rPr>
        <w:t xml:space="preserve">  </w:t>
      </w:r>
      <w:r>
        <w:rPr>
          <w:rFonts w:hint="eastAsia" w:ascii="仿宋" w:hAnsi="仿宋" w:eastAsia="仿宋" w:cs="宋体"/>
          <w:color w:val="auto"/>
          <w:kern w:val="0"/>
          <w:sz w:val="22"/>
          <w:szCs w:val="22"/>
        </w:rPr>
        <w:t xml:space="preserve">           申报学科: </w:t>
      </w:r>
      <w:r>
        <w:rPr>
          <w:rFonts w:hint="eastAsia" w:ascii="仿宋" w:hAnsi="仿宋" w:eastAsia="仿宋" w:cs="宋体"/>
          <w:color w:val="auto"/>
          <w:kern w:val="0"/>
          <w:sz w:val="22"/>
          <w:szCs w:val="22"/>
          <w:lang w:eastAsia="zh-CN"/>
        </w:rPr>
        <w:t>体育学</w:t>
      </w:r>
      <w:r>
        <w:rPr>
          <w:rFonts w:hint="eastAsia" w:ascii="仿宋" w:hAnsi="仿宋" w:eastAsia="仿宋" w:cs="宋体"/>
          <w:color w:val="auto"/>
          <w:kern w:val="0"/>
          <w:sz w:val="22"/>
          <w:szCs w:val="22"/>
          <w:lang w:val="en-US" w:eastAsia="zh-CN"/>
        </w:rPr>
        <w:t xml:space="preserve">  </w:t>
      </w:r>
      <w:r>
        <w:rPr>
          <w:rFonts w:hint="eastAsia" w:ascii="仿宋" w:hAnsi="仿宋" w:eastAsia="仿宋" w:cs="宋体"/>
          <w:color w:val="auto"/>
          <w:kern w:val="0"/>
          <w:sz w:val="22"/>
          <w:szCs w:val="22"/>
        </w:rPr>
        <w:t xml:space="preserve">          从事专业：</w:t>
      </w:r>
      <w:r>
        <w:rPr>
          <w:rFonts w:hint="eastAsia" w:ascii="仿宋" w:hAnsi="仿宋" w:eastAsia="仿宋" w:cs="宋体"/>
          <w:color w:val="auto"/>
          <w:kern w:val="0"/>
          <w:sz w:val="22"/>
          <w:szCs w:val="22"/>
          <w:lang w:eastAsia="zh-CN"/>
        </w:rPr>
        <w:t>体育教育训练学</w:t>
      </w:r>
    </w:p>
    <w:tbl>
      <w:tblPr>
        <w:tblStyle w:val="5"/>
        <w:tblW w:w="10065" w:type="dxa"/>
        <w:tblInd w:w="-34" w:type="dxa"/>
        <w:tblLayout w:type="fixed"/>
        <w:tblCellMar>
          <w:top w:w="0" w:type="dxa"/>
          <w:left w:w="108" w:type="dxa"/>
          <w:bottom w:w="0" w:type="dxa"/>
          <w:right w:w="108" w:type="dxa"/>
        </w:tblCellMar>
      </w:tblPr>
      <w:tblGrid>
        <w:gridCol w:w="1274"/>
        <w:gridCol w:w="123"/>
        <w:gridCol w:w="929"/>
        <w:gridCol w:w="804"/>
        <w:gridCol w:w="635"/>
        <w:gridCol w:w="944"/>
        <w:gridCol w:w="571"/>
        <w:gridCol w:w="214"/>
        <w:gridCol w:w="164"/>
        <w:gridCol w:w="681"/>
        <w:gridCol w:w="411"/>
        <w:gridCol w:w="385"/>
        <w:gridCol w:w="408"/>
        <w:gridCol w:w="257"/>
        <w:gridCol w:w="211"/>
        <w:gridCol w:w="592"/>
        <w:gridCol w:w="205"/>
        <w:gridCol w:w="1257"/>
      </w:tblGrid>
      <w:tr>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color w:val="auto"/>
                <w:kern w:val="0"/>
                <w:sz w:val="22"/>
                <w:szCs w:val="22"/>
                <w:lang w:eastAsia="zh-CN"/>
              </w:rPr>
            </w:pPr>
            <w:r>
              <w:rPr>
                <w:rFonts w:hint="eastAsia" w:ascii="仿宋" w:hAnsi="仿宋" w:eastAsia="仿宋" w:cs="宋体"/>
                <w:color w:val="auto"/>
                <w:kern w:val="0"/>
                <w:sz w:val="22"/>
                <w:szCs w:val="22"/>
                <w:lang w:eastAsia="zh-CN"/>
              </w:rPr>
              <w:t>陈洁星</w:t>
            </w:r>
          </w:p>
        </w:tc>
        <w:tc>
          <w:tcPr>
            <w:tcW w:w="63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color w:val="auto"/>
                <w:kern w:val="0"/>
                <w:sz w:val="22"/>
                <w:szCs w:val="22"/>
                <w:lang w:eastAsia="zh-CN"/>
              </w:rPr>
            </w:pPr>
            <w:r>
              <w:rPr>
                <w:rFonts w:hint="eastAsia" w:ascii="仿宋" w:hAnsi="仿宋" w:eastAsia="仿宋" w:cs="宋体"/>
                <w:color w:val="auto"/>
                <w:kern w:val="0"/>
                <w:sz w:val="22"/>
                <w:szCs w:val="22"/>
                <w:lang w:eastAsia="zh-CN"/>
              </w:rPr>
              <w:t>男</w:t>
            </w:r>
          </w:p>
        </w:tc>
        <w:tc>
          <w:tcPr>
            <w:tcW w:w="949"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出生    年月</w:t>
            </w:r>
          </w:p>
        </w:tc>
        <w:tc>
          <w:tcPr>
            <w:tcW w:w="188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1987.1</w:t>
            </w:r>
          </w:p>
        </w:tc>
        <w:tc>
          <w:tcPr>
            <w:tcW w:w="1060"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参加工</w:t>
            </w:r>
          </w:p>
          <w:p>
            <w:pPr>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作时间</w:t>
            </w:r>
          </w:p>
        </w:tc>
        <w:tc>
          <w:tcPr>
            <w:tcW w:w="1462"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2012年7月</w:t>
            </w:r>
          </w:p>
        </w:tc>
      </w:tr>
      <w:tr>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教师资</w:t>
            </w:r>
          </w:p>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20123500171002047</w:t>
            </w:r>
          </w:p>
        </w:tc>
        <w:tc>
          <w:tcPr>
            <w:tcW w:w="944"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教师</w:t>
            </w:r>
          </w:p>
          <w:p>
            <w:pPr>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类型</w:t>
            </w:r>
          </w:p>
        </w:tc>
        <w:tc>
          <w:tcPr>
            <w:tcW w:w="1630" w:type="dxa"/>
            <w:gridSpan w:val="4"/>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color w:val="auto"/>
                <w:kern w:val="0"/>
                <w:sz w:val="22"/>
                <w:szCs w:val="22"/>
                <w:lang w:eastAsia="zh-CN"/>
              </w:rPr>
            </w:pPr>
            <w:r>
              <w:rPr>
                <w:rFonts w:hint="eastAsia" w:ascii="仿宋" w:hAnsi="仿宋" w:eastAsia="仿宋" w:cs="宋体"/>
                <w:color w:val="auto"/>
                <w:kern w:val="0"/>
                <w:sz w:val="22"/>
                <w:szCs w:val="22"/>
                <w:lang w:eastAsia="zh-CN"/>
              </w:rPr>
              <w:t>教学科研</w:t>
            </w:r>
          </w:p>
          <w:p>
            <w:pPr>
              <w:adjustRightInd w:val="0"/>
              <w:snapToGrid w:val="0"/>
              <w:jc w:val="center"/>
              <w:rPr>
                <w:rFonts w:hint="eastAsia" w:ascii="仿宋" w:hAnsi="仿宋" w:eastAsia="仿宋" w:cs="宋体"/>
                <w:color w:val="auto"/>
                <w:kern w:val="0"/>
                <w:sz w:val="22"/>
                <w:szCs w:val="22"/>
                <w:lang w:eastAsia="zh-CN"/>
              </w:rPr>
            </w:pPr>
            <w:r>
              <w:rPr>
                <w:rFonts w:hint="eastAsia" w:ascii="仿宋" w:hAnsi="仿宋" w:eastAsia="仿宋" w:cs="宋体"/>
                <w:color w:val="auto"/>
                <w:kern w:val="0"/>
                <w:sz w:val="22"/>
                <w:szCs w:val="22"/>
                <w:lang w:eastAsia="zh-CN"/>
              </w:rPr>
              <w:t>并重型</w:t>
            </w:r>
          </w:p>
        </w:tc>
        <w:tc>
          <w:tcPr>
            <w:tcW w:w="1204" w:type="dxa"/>
            <w:gridSpan w:val="3"/>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所报评聘</w:t>
            </w:r>
          </w:p>
          <w:p>
            <w:pPr>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分委员会</w:t>
            </w:r>
          </w:p>
        </w:tc>
        <w:tc>
          <w:tcPr>
            <w:tcW w:w="2522" w:type="dxa"/>
            <w:gridSpan w:val="5"/>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hint="eastAsia" w:ascii="仿宋" w:hAnsi="仿宋" w:eastAsia="仿宋" w:cs="宋体"/>
                <w:color w:val="auto"/>
                <w:kern w:val="0"/>
                <w:sz w:val="22"/>
                <w:szCs w:val="22"/>
                <w:lang w:eastAsia="zh-CN"/>
              </w:rPr>
            </w:pPr>
            <w:r>
              <w:rPr>
                <w:rFonts w:hint="eastAsia" w:ascii="仿宋" w:hAnsi="仿宋" w:eastAsia="仿宋" w:cs="宋体"/>
                <w:color w:val="auto"/>
                <w:kern w:val="0"/>
                <w:sz w:val="22"/>
                <w:szCs w:val="22"/>
                <w:lang w:eastAsia="zh-CN"/>
              </w:rPr>
              <w:t>艺术体育</w:t>
            </w:r>
          </w:p>
        </w:tc>
      </w:tr>
      <w:tr>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岗位职数</w:t>
            </w:r>
          </w:p>
        </w:tc>
        <w:tc>
          <w:tcPr>
            <w:tcW w:w="8791" w:type="dxa"/>
            <w:gridSpan w:val="17"/>
            <w:tcBorders>
              <w:top w:val="single" w:color="auto" w:sz="4" w:space="0"/>
              <w:left w:val="nil"/>
              <w:bottom w:val="single" w:color="auto" w:sz="4" w:space="0"/>
              <w:right w:val="single" w:color="auto" w:sz="4" w:space="0"/>
            </w:tcBorders>
            <w:shd w:val="clear" w:color="auto" w:fill="auto"/>
            <w:vAlign w:val="center"/>
          </w:tcPr>
          <w:p>
            <w:pPr>
              <w:adjustRightInd w:val="0"/>
              <w:snapToGrid w:val="0"/>
              <w:rPr>
                <w:rFonts w:ascii="仿宋" w:hAnsi="仿宋" w:eastAsia="仿宋" w:cs="宋体"/>
                <w:color w:val="auto"/>
                <w:kern w:val="0"/>
                <w:sz w:val="22"/>
                <w:szCs w:val="22"/>
              </w:rPr>
            </w:pPr>
            <w:r>
              <w:rPr>
                <w:rFonts w:hint="eastAsia" w:ascii="仿宋" w:hAnsi="仿宋" w:eastAsia="仿宋" w:cs="宋体"/>
                <w:color w:val="auto"/>
                <w:kern w:val="0"/>
                <w:sz w:val="22"/>
                <w:szCs w:val="22"/>
              </w:rPr>
              <w:t>所在单位岗位（</w:t>
            </w:r>
            <w:r>
              <w:rPr>
                <w:rFonts w:hint="eastAsia" w:ascii="仿宋" w:hAnsi="仿宋" w:eastAsia="仿宋" w:cs="宋体"/>
                <w:color w:val="auto"/>
                <w:kern w:val="0"/>
                <w:sz w:val="22"/>
                <w:szCs w:val="22"/>
                <w:lang w:val="en-US" w:eastAsia="zh-CN"/>
              </w:rPr>
              <w:t xml:space="preserve"> </w:t>
            </w:r>
            <w:r>
              <w:rPr>
                <w:rFonts w:hint="eastAsia" w:ascii="仿宋" w:hAnsi="仿宋" w:eastAsia="仿宋" w:cs="宋体"/>
                <w:color w:val="auto"/>
                <w:kern w:val="0"/>
                <w:sz w:val="22"/>
                <w:szCs w:val="22"/>
              </w:rPr>
              <w:t>√</w:t>
            </w:r>
            <w:r>
              <w:rPr>
                <w:rFonts w:hint="eastAsia" w:ascii="仿宋" w:hAnsi="仿宋" w:eastAsia="仿宋" w:cs="宋体"/>
                <w:color w:val="auto"/>
                <w:kern w:val="0"/>
                <w:sz w:val="22"/>
                <w:szCs w:val="22"/>
                <w:lang w:val="en-US" w:eastAsia="zh-CN"/>
              </w:rPr>
              <w:t xml:space="preserve"> </w:t>
            </w:r>
            <w:r>
              <w:rPr>
                <w:rFonts w:hint="eastAsia" w:ascii="仿宋" w:hAnsi="仿宋" w:eastAsia="仿宋" w:cs="宋体"/>
                <w:color w:val="auto"/>
                <w:kern w:val="0"/>
                <w:sz w:val="22"/>
                <w:szCs w:val="22"/>
              </w:rPr>
              <w:t>）；机动岗位（   ）；绿色通道岗位（   ）；直聘岗位（   ）；</w:t>
            </w:r>
          </w:p>
          <w:p>
            <w:pPr>
              <w:adjustRightInd w:val="0"/>
              <w:snapToGrid w:val="0"/>
              <w:rPr>
                <w:rFonts w:ascii="仿宋" w:hAnsi="仿宋" w:eastAsia="仿宋" w:cs="宋体"/>
                <w:color w:val="auto"/>
                <w:kern w:val="0"/>
                <w:sz w:val="22"/>
                <w:szCs w:val="22"/>
              </w:rPr>
            </w:pPr>
            <w:r>
              <w:rPr>
                <w:rFonts w:hint="eastAsia" w:ascii="仿宋" w:hAnsi="仿宋" w:eastAsia="仿宋" w:cs="宋体"/>
                <w:color w:val="auto"/>
                <w:kern w:val="0"/>
                <w:sz w:val="22"/>
                <w:szCs w:val="22"/>
              </w:rPr>
              <w:t>临近退休前1年岗位（   ）;转评岗位（   ）</w:t>
            </w:r>
          </w:p>
        </w:tc>
      </w:tr>
      <w:tr>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讲师</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color w:val="FF0000"/>
                <w:kern w:val="0"/>
                <w:sz w:val="22"/>
                <w:szCs w:val="22"/>
              </w:rPr>
            </w:pP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副教授</w:t>
            </w:r>
          </w:p>
        </w:tc>
      </w:tr>
      <w:tr>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2015.7</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pPr>
              <w:widowControl/>
              <w:adjustRightInd w:val="0"/>
              <w:snapToGrid w:val="0"/>
              <w:spacing w:line="380" w:lineRule="exact"/>
              <w:jc w:val="center"/>
              <w:rPr>
                <w:rFonts w:ascii="仿宋" w:hAnsi="仿宋" w:eastAsia="仿宋" w:cs="宋体"/>
                <w:kern w:val="0"/>
                <w:sz w:val="22"/>
                <w:szCs w:val="22"/>
              </w:rPr>
            </w:pPr>
            <w:r>
              <w:rPr>
                <w:rFonts w:hint="eastAsia" w:ascii="仿宋" w:hAnsi="仿宋" w:eastAsia="仿宋" w:cs="宋体"/>
                <w:kern w:val="0"/>
                <w:sz w:val="22"/>
                <w:szCs w:val="22"/>
              </w:rPr>
              <w:t>正常晋升、破格、直聘、</w:t>
            </w:r>
          </w:p>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 xml:space="preserve">留学回国人员、转评        </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正常晋升</w:t>
            </w:r>
          </w:p>
        </w:tc>
      </w:tr>
      <w:tr>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rPr>
            </w:pPr>
            <w:r>
              <w:rPr>
                <w:rFonts w:hint="eastAsia" w:ascii="仿宋" w:hAnsi="仿宋" w:eastAsia="仿宋" w:cs="宋体"/>
                <w:kern w:val="0"/>
                <w:sz w:val="22"/>
                <w:szCs w:val="22"/>
                <w:lang w:val="en-US" w:eastAsia="zh-CN"/>
              </w:rPr>
              <w:t>2015.8</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 w:hAnsi="仿宋" w:eastAsia="仿宋" w:cs="宋体"/>
                <w:kern w:val="0"/>
                <w:sz w:val="22"/>
                <w:szCs w:val="22"/>
              </w:rPr>
            </w:pPr>
          </w:p>
        </w:tc>
      </w:tr>
      <w:tr>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毕业学校</w:t>
            </w:r>
          </w:p>
        </w:tc>
        <w:tc>
          <w:tcPr>
            <w:tcW w:w="172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专业</w:t>
            </w:r>
          </w:p>
        </w:tc>
        <w:tc>
          <w:tcPr>
            <w:tcW w:w="845" w:type="dxa"/>
            <w:gridSpan w:val="2"/>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    时间</w:t>
            </w:r>
          </w:p>
        </w:tc>
        <w:tc>
          <w:tcPr>
            <w:tcW w:w="796" w:type="dxa"/>
            <w:gridSpan w:val="2"/>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学制</w:t>
            </w:r>
          </w:p>
        </w:tc>
        <w:tc>
          <w:tcPr>
            <w:tcW w:w="876" w:type="dxa"/>
            <w:gridSpan w:val="3"/>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学位</w:t>
            </w:r>
          </w:p>
        </w:tc>
        <w:tc>
          <w:tcPr>
            <w:tcW w:w="1257"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教育类别</w:t>
            </w:r>
          </w:p>
        </w:tc>
      </w:tr>
      <w:tr>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福建师范大学</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运动训练</w:t>
            </w:r>
          </w:p>
        </w:tc>
        <w:tc>
          <w:tcPr>
            <w:tcW w:w="845"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0"/>
                <w:szCs w:val="20"/>
                <w:lang w:val="en-US" w:eastAsia="zh-CN"/>
              </w:rPr>
              <w:t>2009.6</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eastAsia="zh-CN"/>
              </w:rPr>
              <w:t>四</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本科</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学士</w:t>
            </w:r>
          </w:p>
        </w:tc>
        <w:tc>
          <w:tcPr>
            <w:tcW w:w="125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bookmarkStart w:id="0" w:name="OLE_LINK2"/>
            <w:r>
              <w:rPr>
                <w:rFonts w:hint="eastAsia" w:ascii="仿宋" w:hAnsi="仿宋" w:eastAsia="仿宋" w:cs="宋体"/>
                <w:kern w:val="0"/>
                <w:sz w:val="22"/>
                <w:szCs w:val="22"/>
                <w:lang w:eastAsia="zh-CN"/>
              </w:rPr>
              <w:t>普通教育</w:t>
            </w:r>
            <w:bookmarkEnd w:id="0"/>
          </w:p>
        </w:tc>
      </w:tr>
      <w:tr>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北京体育大学</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体育教育</w:t>
            </w:r>
          </w:p>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训练学</w:t>
            </w:r>
          </w:p>
        </w:tc>
        <w:tc>
          <w:tcPr>
            <w:tcW w:w="845"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0"/>
                <w:szCs w:val="20"/>
                <w:lang w:val="en-US" w:eastAsia="zh-CN"/>
              </w:rPr>
              <w:t>2023.6</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eastAsia="zh-CN"/>
              </w:rPr>
              <w:t>四</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研究生</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博士</w:t>
            </w:r>
          </w:p>
        </w:tc>
        <w:tc>
          <w:tcPr>
            <w:tcW w:w="12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普通教育</w:t>
            </w:r>
          </w:p>
        </w:tc>
      </w:tr>
      <w:tr>
        <w:tblPrEx>
          <w:tblCellMar>
            <w:top w:w="0" w:type="dxa"/>
            <w:left w:w="108" w:type="dxa"/>
            <w:bottom w:w="0" w:type="dxa"/>
            <w:right w:w="108" w:type="dxa"/>
          </w:tblCellMar>
        </w:tblPrEx>
        <w:trPr>
          <w:trHeight w:val="465" w:hRule="atLeast"/>
        </w:trPr>
        <w:tc>
          <w:tcPr>
            <w:tcW w:w="1397"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3883" w:type="dxa"/>
            <w:gridSpan w:val="5"/>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课程名称</w:t>
            </w:r>
          </w:p>
        </w:tc>
        <w:tc>
          <w:tcPr>
            <w:tcW w:w="1470" w:type="dxa"/>
            <w:gridSpan w:val="4"/>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sz w:val="22"/>
              </w:rPr>
            </w:pPr>
            <w:r>
              <w:rPr>
                <w:rFonts w:hint="eastAsia" w:ascii="仿宋" w:hAnsi="仿宋" w:eastAsia="仿宋"/>
                <w:sz w:val="22"/>
              </w:rPr>
              <w:t>课程类别</w:t>
            </w:r>
          </w:p>
          <w:p>
            <w:pPr>
              <w:widowControl/>
              <w:adjustRightInd w:val="0"/>
              <w:snapToGrid w:val="0"/>
              <w:jc w:val="center"/>
              <w:rPr>
                <w:rFonts w:ascii="仿宋" w:hAnsi="仿宋" w:eastAsia="仿宋" w:cs="宋体"/>
                <w:kern w:val="0"/>
                <w:sz w:val="18"/>
                <w:szCs w:val="18"/>
              </w:rPr>
            </w:pPr>
            <w:r>
              <w:rPr>
                <w:rFonts w:hint="eastAsia" w:ascii="仿宋" w:hAnsi="仿宋" w:eastAsia="仿宋"/>
                <w:sz w:val="18"/>
                <w:szCs w:val="18"/>
              </w:rPr>
              <w:t>（注明本科生或研究生课程）</w:t>
            </w:r>
          </w:p>
        </w:tc>
        <w:tc>
          <w:tcPr>
            <w:tcW w:w="1050" w:type="dxa"/>
            <w:gridSpan w:val="3"/>
            <w:tcBorders>
              <w:top w:val="single" w:color="auto" w:sz="4" w:space="0"/>
              <w:left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周学</w:t>
            </w:r>
          </w:p>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总学</w:t>
            </w:r>
          </w:p>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257"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exact"/>
              <w:jc w:val="center"/>
              <w:rPr>
                <w:rFonts w:ascii="仿宋" w:hAnsi="仿宋" w:eastAsia="仿宋" w:cs="宋体"/>
                <w:kern w:val="0"/>
                <w:sz w:val="22"/>
                <w:szCs w:val="22"/>
              </w:rPr>
            </w:pPr>
            <w:r>
              <w:rPr>
                <w:rFonts w:hint="eastAsia" w:ascii="仿宋" w:hAnsi="仿宋" w:eastAsia="仿宋" w:cs="宋体"/>
                <w:kern w:val="0"/>
                <w:sz w:val="22"/>
                <w:szCs w:val="22"/>
              </w:rPr>
              <w:t>教学综合</w:t>
            </w:r>
          </w:p>
          <w:p>
            <w:pPr>
              <w:widowControl/>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2"/>
                <w:szCs w:val="22"/>
              </w:rPr>
              <w:t>测评成绩排名在单位百分比</w:t>
            </w: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2023</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2024</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游泳I、游泳III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202</w:t>
            </w:r>
          </w:p>
        </w:tc>
        <w:tc>
          <w:tcPr>
            <w:tcW w:w="1257" w:type="dxa"/>
            <w:vMerge w:val="restart"/>
            <w:tcBorders>
              <w:left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color w:val="FF0000"/>
                <w:kern w:val="0"/>
                <w:sz w:val="22"/>
                <w:szCs w:val="22"/>
                <w:lang w:val="en-US" w:eastAsia="zh-CN"/>
              </w:rPr>
            </w:pPr>
            <w:r>
              <w:rPr>
                <w:rFonts w:hint="eastAsia" w:ascii="仿宋" w:hAnsi="仿宋" w:eastAsia="仿宋" w:cs="宋体"/>
                <w:kern w:val="0"/>
                <w:sz w:val="22"/>
                <w:szCs w:val="22"/>
                <w:lang w:val="en-US" w:eastAsia="zh-CN"/>
              </w:rPr>
              <w:t>/</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游泳专项理论与实践</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研究生课程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16</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2022</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2023</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游泳I、游泳III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260</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前10%</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游泳专项理论与实践</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研究生课程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32</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2021</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2022</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64</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前10%</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游泳III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196</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2020</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2021</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64</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前10%</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游泳III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114</w:t>
            </w: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2019</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2020</w:t>
            </w:r>
          </w:p>
          <w:p>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游泳I</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auto"/>
                <w:kern w:val="0"/>
                <w:sz w:val="22"/>
                <w:szCs w:val="22"/>
                <w:lang w:val="en-US" w:eastAsia="zh-CN"/>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2</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r>
              <w:rPr>
                <w:rFonts w:hint="eastAsia" w:eastAsia="仿宋" w:cs="宋体"/>
                <w:color w:val="000000"/>
                <w:kern w:val="0"/>
                <w:sz w:val="22"/>
                <w:szCs w:val="22"/>
                <w:lang w:val="en-US" w:eastAsia="zh-CN"/>
              </w:rPr>
              <w:t>64</w:t>
            </w:r>
          </w:p>
        </w:tc>
        <w:tc>
          <w:tcPr>
            <w:tcW w:w="125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前10%</w:t>
            </w: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 w:hAnsi="仿宋" w:eastAsia="仿宋" w:cs="宋体"/>
                <w:kern w:val="0"/>
                <w:sz w:val="22"/>
                <w:szCs w:val="22"/>
              </w:rPr>
            </w:pPr>
          </w:p>
        </w:tc>
      </w:tr>
    </w:tbl>
    <w:p>
      <w:pPr>
        <w:jc w:val="center"/>
        <w:rPr>
          <w:rFonts w:ascii="仿宋" w:hAnsi="仿宋" w:eastAsia="仿宋"/>
        </w:rPr>
      </w:pPr>
      <w:r>
        <w:rPr>
          <w:rFonts w:hint="eastAsia" w:ascii="仿宋" w:hAnsi="仿宋" w:eastAsia="仿宋"/>
        </w:rPr>
        <w:t>第1页</w:t>
      </w:r>
    </w:p>
    <w:tbl>
      <w:tblPr>
        <w:tblStyle w:val="5"/>
        <w:tblW w:w="9923" w:type="dxa"/>
        <w:tblInd w:w="-34" w:type="dxa"/>
        <w:tblLayout w:type="fixed"/>
        <w:tblCellMar>
          <w:top w:w="0" w:type="dxa"/>
          <w:left w:w="108" w:type="dxa"/>
          <w:bottom w:w="0" w:type="dxa"/>
          <w:right w:w="108" w:type="dxa"/>
        </w:tblCellMar>
      </w:tblPr>
      <w:tblGrid>
        <w:gridCol w:w="1717"/>
        <w:gridCol w:w="840"/>
        <w:gridCol w:w="210"/>
        <w:gridCol w:w="4961"/>
        <w:gridCol w:w="2195"/>
      </w:tblGrid>
      <w:tr>
        <w:tblPrEx>
          <w:tblCellMar>
            <w:top w:w="0" w:type="dxa"/>
            <w:left w:w="108" w:type="dxa"/>
            <w:bottom w:w="0" w:type="dxa"/>
            <w:right w:w="108" w:type="dxa"/>
          </w:tblCellMar>
        </w:tblPrEx>
        <w:trPr>
          <w:cantSplit/>
          <w:trHeight w:val="840" w:hRule="atLeast"/>
        </w:trPr>
        <w:tc>
          <w:tcPr>
            <w:tcW w:w="27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对外交流合作情况</w:t>
            </w:r>
          </w:p>
        </w:tc>
        <w:tc>
          <w:tcPr>
            <w:tcW w:w="715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djustRightInd w:val="0"/>
              <w:snapToGrid w:val="0"/>
              <w:spacing w:line="420" w:lineRule="exact"/>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2018.9-2018.12，赴</w:t>
            </w:r>
            <w:r>
              <w:rPr>
                <w:rFonts w:hint="eastAsia" w:ascii="仿宋" w:hAnsi="仿宋" w:eastAsia="仿宋" w:cs="宋体"/>
                <w:kern w:val="0"/>
                <w:sz w:val="22"/>
                <w:szCs w:val="22"/>
                <w:lang w:eastAsia="zh-CN"/>
              </w:rPr>
              <w:t>美国犹他大学访学进修三个月。</w:t>
            </w:r>
          </w:p>
        </w:tc>
      </w:tr>
      <w:tr>
        <w:tblPrEx>
          <w:tblCellMar>
            <w:top w:w="0" w:type="dxa"/>
            <w:left w:w="108" w:type="dxa"/>
            <w:bottom w:w="0" w:type="dxa"/>
            <w:right w:w="108" w:type="dxa"/>
          </w:tblCellMar>
        </w:tblPrEx>
        <w:trPr>
          <w:trHeight w:val="696"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担任辅导员、班主任或支教、扶贫、参加孔子学院及国际组织</w:t>
            </w:r>
          </w:p>
          <w:p>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援外交流等工作经历</w:t>
            </w:r>
          </w:p>
          <w:p>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（45周岁以下须填写）</w:t>
            </w:r>
          </w:p>
        </w:tc>
        <w:tc>
          <w:tcPr>
            <w:tcW w:w="7156" w:type="dxa"/>
            <w:gridSpan w:val="2"/>
            <w:tcBorders>
              <w:top w:val="single" w:color="auto" w:sz="4" w:space="0"/>
              <w:left w:val="single" w:color="auto" w:sz="4" w:space="0"/>
              <w:bottom w:val="single" w:color="auto" w:sz="4" w:space="0"/>
              <w:right w:val="single" w:color="000000" w:sz="4" w:space="0"/>
            </w:tcBorders>
            <w:vAlign w:val="center"/>
          </w:tcPr>
          <w:p>
            <w:pPr>
              <w:widowControl/>
              <w:adjustRightInd w:val="0"/>
              <w:snapToGrid w:val="0"/>
              <w:spacing w:line="420" w:lineRule="exact"/>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2020.9-2021.8担任2019级专业型硕士研究生班主任一</w:t>
            </w:r>
            <w:bookmarkStart w:id="3" w:name="_GoBack"/>
            <w:bookmarkEnd w:id="3"/>
            <w:r>
              <w:rPr>
                <w:rFonts w:hint="eastAsia" w:ascii="仿宋" w:hAnsi="仿宋" w:eastAsia="仿宋" w:cs="宋体"/>
                <w:kern w:val="0"/>
                <w:sz w:val="22"/>
                <w:szCs w:val="22"/>
                <w:lang w:val="en-US" w:eastAsia="zh-CN"/>
              </w:rPr>
              <w:t>年。</w:t>
            </w:r>
          </w:p>
          <w:p>
            <w:pPr>
              <w:widowControl/>
              <w:adjustRightInd w:val="0"/>
              <w:snapToGrid w:val="0"/>
              <w:spacing w:line="420" w:lineRule="exact"/>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2022.9-2024.8担任2021级专业型硕士研究生班主任两年。</w:t>
            </w:r>
          </w:p>
        </w:tc>
      </w:tr>
      <w:tr>
        <w:tblPrEx>
          <w:tblCellMar>
            <w:top w:w="0" w:type="dxa"/>
            <w:left w:w="108" w:type="dxa"/>
            <w:bottom w:w="0" w:type="dxa"/>
            <w:right w:w="108" w:type="dxa"/>
          </w:tblCellMar>
        </w:tblPrEx>
        <w:trPr>
          <w:trHeight w:val="623"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继续教育情况</w:t>
            </w:r>
          </w:p>
        </w:tc>
        <w:tc>
          <w:tcPr>
            <w:tcW w:w="7156" w:type="dxa"/>
            <w:gridSpan w:val="2"/>
            <w:tcBorders>
              <w:top w:val="single" w:color="auto" w:sz="4" w:space="0"/>
              <w:left w:val="single" w:color="auto" w:sz="4" w:space="0"/>
              <w:bottom w:val="single" w:color="000000" w:sz="4" w:space="0"/>
              <w:right w:val="single" w:color="000000" w:sz="4" w:space="0"/>
            </w:tcBorders>
            <w:vAlign w:val="center"/>
          </w:tcPr>
          <w:p>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任现职以来，继续教育已达到要求。</w:t>
            </w:r>
          </w:p>
        </w:tc>
      </w:tr>
      <w:tr>
        <w:tblPrEx>
          <w:tblCellMar>
            <w:top w:w="0" w:type="dxa"/>
            <w:left w:w="108" w:type="dxa"/>
            <w:bottom w:w="0" w:type="dxa"/>
            <w:right w:w="108" w:type="dxa"/>
          </w:tblCellMar>
        </w:tblPrEx>
        <w:trPr>
          <w:trHeight w:val="613" w:hRule="atLeast"/>
        </w:trPr>
        <w:tc>
          <w:tcPr>
            <w:tcW w:w="9923" w:type="dxa"/>
            <w:gridSpan w:val="5"/>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任现职以来正式发表或出版的主要论著、教材及其它主要研究成果（截止申报当年8月31日）</w:t>
            </w:r>
          </w:p>
        </w:tc>
      </w:tr>
      <w:tr>
        <w:tblPrEx>
          <w:tblCellMar>
            <w:top w:w="0" w:type="dxa"/>
            <w:left w:w="108" w:type="dxa"/>
            <w:bottom w:w="0" w:type="dxa"/>
            <w:right w:w="108" w:type="dxa"/>
          </w:tblCellMar>
        </w:tblPrEx>
        <w:trPr>
          <w:trHeight w:val="1185" w:hRule="atLeast"/>
        </w:trPr>
        <w:tc>
          <w:tcPr>
            <w:tcW w:w="1717"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论文</w:t>
            </w:r>
          </w:p>
          <w:p>
            <w:pPr>
              <w:jc w:val="center"/>
              <w:rPr>
                <w:rFonts w:ascii="仿宋" w:hAnsi="仿宋" w:eastAsia="仿宋" w:cs="宋体"/>
                <w:b/>
                <w:kern w:val="0"/>
                <w:sz w:val="22"/>
                <w:szCs w:val="22"/>
              </w:rPr>
            </w:pPr>
            <w:r>
              <w:rPr>
                <w:rFonts w:hint="eastAsia" w:ascii="仿宋" w:hAnsi="仿宋" w:eastAsia="仿宋" w:cs="宋体"/>
                <w:kern w:val="0"/>
                <w:sz w:val="22"/>
                <w:szCs w:val="22"/>
              </w:rPr>
              <w:t xml:space="preserve">概况  </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任现职以来正式发表的论文（限本人使用）共计</w:t>
            </w:r>
            <w:r>
              <w:rPr>
                <w:rFonts w:hint="eastAsia" w:ascii="仿宋" w:hAnsi="仿宋" w:eastAsia="仿宋" w:cs="宋体"/>
                <w:kern w:val="0"/>
                <w:sz w:val="22"/>
                <w:szCs w:val="22"/>
                <w:u w:val="single"/>
                <w:lang w:val="en-US" w:eastAsia="zh-CN"/>
              </w:rPr>
              <w:t>2</w:t>
            </w:r>
            <w:r>
              <w:rPr>
                <w:rFonts w:hint="eastAsia" w:ascii="仿宋" w:hAnsi="仿宋" w:eastAsia="仿宋" w:cs="宋体"/>
                <w:kern w:val="0"/>
                <w:sz w:val="22"/>
                <w:szCs w:val="22"/>
              </w:rPr>
              <w:t>篇，其中：</w:t>
            </w:r>
            <w:r>
              <w:rPr>
                <w:rFonts w:hint="eastAsia" w:ascii="仿宋" w:hAnsi="仿宋" w:eastAsia="仿宋" w:cs="宋体"/>
                <w:b/>
                <w:kern w:val="0"/>
                <w:sz w:val="22"/>
                <w:szCs w:val="22"/>
              </w:rPr>
              <w:t>社会科学类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 xml:space="preserve"> </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篇，D类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r>
              <w:rPr>
                <w:rFonts w:hint="eastAsia" w:ascii="仿宋" w:hAnsi="仿宋" w:eastAsia="仿宋" w:cs="宋体"/>
                <w:b/>
                <w:kern w:val="0"/>
                <w:sz w:val="22"/>
                <w:szCs w:val="22"/>
              </w:rPr>
              <w:t>自然科学类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tc>
      </w:tr>
      <w:tr>
        <w:tblPrEx>
          <w:tblCellMar>
            <w:top w:w="0" w:type="dxa"/>
            <w:left w:w="108" w:type="dxa"/>
            <w:bottom w:w="0" w:type="dxa"/>
            <w:right w:w="108" w:type="dxa"/>
          </w:tblCellMar>
        </w:tblPrEx>
        <w:trPr>
          <w:trHeight w:val="810" w:hRule="atLeast"/>
        </w:trPr>
        <w:tc>
          <w:tcPr>
            <w:tcW w:w="1717"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著作</w:t>
            </w:r>
          </w:p>
          <w:p>
            <w:pPr>
              <w:jc w:val="center"/>
              <w:rPr>
                <w:rFonts w:ascii="仿宋" w:hAnsi="仿宋" w:eastAsia="仿宋" w:cs="宋体"/>
                <w:kern w:val="0"/>
                <w:sz w:val="22"/>
                <w:szCs w:val="22"/>
              </w:rPr>
            </w:pPr>
            <w:r>
              <w:rPr>
                <w:rFonts w:hint="eastAsia" w:ascii="仿宋" w:hAnsi="仿宋" w:eastAsia="仿宋" w:cs="宋体"/>
                <w:kern w:val="0"/>
                <w:sz w:val="22"/>
                <w:szCs w:val="22"/>
              </w:rPr>
              <w:t>概况</w:t>
            </w:r>
          </w:p>
        </w:tc>
        <w:tc>
          <w:tcPr>
            <w:tcW w:w="8206" w:type="dxa"/>
            <w:gridSpan w:val="4"/>
            <w:tcBorders>
              <w:top w:val="single" w:color="auto" w:sz="4" w:space="0"/>
              <w:left w:val="nil"/>
              <w:bottom w:val="nil"/>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任现职以来正式出版的专著（独立、第一作者）共计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编（译）著</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万字（字数均指本人撰写部分）。</w:t>
            </w:r>
          </w:p>
        </w:tc>
      </w:tr>
      <w:tr>
        <w:tblPrEx>
          <w:tblCellMar>
            <w:top w:w="0" w:type="dxa"/>
            <w:left w:w="108" w:type="dxa"/>
            <w:bottom w:w="0" w:type="dxa"/>
            <w:right w:w="108" w:type="dxa"/>
          </w:tblCellMar>
        </w:tblPrEx>
        <w:trPr>
          <w:trHeight w:val="934" w:hRule="atLeast"/>
        </w:trPr>
        <w:tc>
          <w:tcPr>
            <w:tcW w:w="1717"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科研</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任现职以来主持项目情况：国家级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项，部委级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项，省级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 xml:space="preserve">3 </w:t>
            </w:r>
            <w:r>
              <w:rPr>
                <w:rFonts w:hint="eastAsia" w:ascii="仿宋" w:hAnsi="仿宋" w:eastAsia="仿宋" w:cs="宋体"/>
                <w:kern w:val="0"/>
                <w:sz w:val="22"/>
                <w:szCs w:val="22"/>
              </w:rPr>
              <w:t>项，设区市、厅（局）级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项，校级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 xml:space="preserve">  </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项，横向</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w:t>
            </w:r>
          </w:p>
        </w:tc>
      </w:tr>
      <w:tr>
        <w:tblPrEx>
          <w:tblCellMar>
            <w:top w:w="0" w:type="dxa"/>
            <w:left w:w="108" w:type="dxa"/>
            <w:bottom w:w="0" w:type="dxa"/>
            <w:right w:w="108" w:type="dxa"/>
          </w:tblCellMar>
        </w:tblPrEx>
        <w:trPr>
          <w:trHeight w:val="1511" w:hRule="atLeast"/>
        </w:trPr>
        <w:tc>
          <w:tcPr>
            <w:tcW w:w="2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17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pPr>
              <w:widowControl/>
              <w:jc w:val="left"/>
              <w:rPr>
                <w:rFonts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tblPrEx>
          <w:tblCellMar>
            <w:top w:w="0" w:type="dxa"/>
            <w:left w:w="108" w:type="dxa"/>
            <w:bottom w:w="0" w:type="dxa"/>
            <w:right w:w="108" w:type="dxa"/>
          </w:tblCellMar>
        </w:tblPrEx>
        <w:trPr>
          <w:trHeight w:val="1980" w:hRule="atLeast"/>
        </w:trPr>
        <w:tc>
          <w:tcPr>
            <w:tcW w:w="2557" w:type="dxa"/>
            <w:gridSpan w:val="2"/>
            <w:tcBorders>
              <w:top w:val="single" w:color="auto" w:sz="4" w:space="0"/>
              <w:left w:val="single" w:color="auto" w:sz="4" w:space="0"/>
              <w:right w:val="single" w:color="auto" w:sz="4" w:space="0"/>
            </w:tcBorders>
            <w:shd w:val="clear" w:color="auto" w:fill="auto"/>
          </w:tcPr>
          <w:p>
            <w:pPr>
              <w:widowControl/>
              <w:rPr>
                <w:rFonts w:ascii="仿宋" w:hAnsi="仿宋" w:eastAsia="仿宋" w:cs="宋体"/>
                <w:kern w:val="0"/>
                <w:sz w:val="22"/>
                <w:szCs w:val="22"/>
              </w:rPr>
            </w:pPr>
            <w:r>
              <w:rPr>
                <w:rFonts w:hint="eastAsia" w:ascii="仿宋" w:hAnsi="仿宋" w:eastAsia="仿宋" w:cs="宋体"/>
                <w:kern w:val="0"/>
                <w:sz w:val="22"/>
                <w:szCs w:val="22"/>
              </w:rPr>
              <w:t>1．游泳减阻与推进力技术优化研究进展</w:t>
            </w:r>
          </w:p>
        </w:tc>
        <w:tc>
          <w:tcPr>
            <w:tcW w:w="5171" w:type="dxa"/>
            <w:gridSpan w:val="2"/>
            <w:tcBorders>
              <w:top w:val="single" w:color="auto" w:sz="4" w:space="0"/>
              <w:left w:val="nil"/>
              <w:right w:val="single" w:color="auto" w:sz="4" w:space="0"/>
            </w:tcBorders>
            <w:shd w:val="clear" w:color="auto" w:fill="auto"/>
          </w:tcPr>
          <w:p>
            <w:pPr>
              <w:widowControl/>
              <w:rPr>
                <w:rFonts w:hint="eastAsia" w:ascii="仿宋" w:hAnsi="仿宋" w:eastAsia="仿宋" w:cs="宋体"/>
                <w:kern w:val="0"/>
                <w:sz w:val="22"/>
                <w:szCs w:val="22"/>
              </w:rPr>
            </w:pPr>
            <w:r>
              <w:rPr>
                <w:rFonts w:hint="eastAsia" w:ascii="仿宋" w:hAnsi="仿宋" w:eastAsia="仿宋" w:cs="宋体"/>
                <w:kern w:val="0"/>
                <w:sz w:val="22"/>
                <w:szCs w:val="22"/>
              </w:rPr>
              <w:t>2021.8，发表于《体育科学》，CN：11-1295/G8</w:t>
            </w:r>
          </w:p>
          <w:p>
            <w:pPr>
              <w:widowControl/>
              <w:rPr>
                <w:rFonts w:ascii="仿宋" w:hAnsi="仿宋" w:eastAsia="仿宋" w:cs="宋体"/>
                <w:color w:val="FF0000"/>
                <w:kern w:val="0"/>
                <w:sz w:val="22"/>
                <w:szCs w:val="22"/>
              </w:rPr>
            </w:pPr>
            <w:r>
              <w:rPr>
                <w:rFonts w:hint="eastAsia" w:ascii="仿宋" w:hAnsi="仿宋" w:eastAsia="仿宋" w:cs="宋体"/>
                <w:kern w:val="0"/>
                <w:sz w:val="22"/>
                <w:szCs w:val="22"/>
              </w:rPr>
              <w:t>主办：中国体育科学学会</w:t>
            </w:r>
          </w:p>
        </w:tc>
        <w:tc>
          <w:tcPr>
            <w:tcW w:w="2195" w:type="dxa"/>
            <w:tcBorders>
              <w:top w:val="single" w:color="auto" w:sz="4" w:space="0"/>
              <w:left w:val="nil"/>
              <w:right w:val="single" w:color="auto" w:sz="4" w:space="0"/>
            </w:tcBorders>
            <w:shd w:val="clear" w:color="auto" w:fill="auto"/>
            <w:noWrap/>
          </w:tcPr>
          <w:p>
            <w:pPr>
              <w:widowControl/>
              <w:rPr>
                <w:rFonts w:hint="eastAsia" w:ascii="仿宋" w:hAnsi="仿宋" w:eastAsia="仿宋" w:cs="宋体"/>
                <w:kern w:val="0"/>
                <w:sz w:val="22"/>
                <w:szCs w:val="22"/>
              </w:rPr>
            </w:pPr>
            <w:r>
              <w:rPr>
                <w:rFonts w:hint="eastAsia" w:ascii="仿宋" w:hAnsi="仿宋" w:eastAsia="仿宋" w:cs="宋体"/>
                <w:kern w:val="0"/>
                <w:sz w:val="22"/>
                <w:szCs w:val="22"/>
              </w:rPr>
              <w:t>第一作者，11642字，</w:t>
            </w:r>
          </w:p>
          <w:p>
            <w:pPr>
              <w:widowControl/>
              <w:rPr>
                <w:rFonts w:ascii="仿宋" w:hAnsi="仿宋" w:eastAsia="仿宋" w:cs="宋体"/>
                <w:color w:val="FF0000"/>
                <w:kern w:val="0"/>
                <w:szCs w:val="21"/>
              </w:rPr>
            </w:pPr>
            <w:r>
              <w:rPr>
                <w:rFonts w:hint="eastAsia" w:ascii="仿宋" w:hAnsi="仿宋" w:eastAsia="仿宋" w:cs="宋体"/>
                <w:kern w:val="0"/>
                <w:sz w:val="22"/>
                <w:szCs w:val="22"/>
              </w:rPr>
              <w:t>A类，CSSCI</w:t>
            </w:r>
          </w:p>
        </w:tc>
      </w:tr>
      <w:tr>
        <w:tblPrEx>
          <w:tblCellMar>
            <w:top w:w="0" w:type="dxa"/>
            <w:left w:w="108" w:type="dxa"/>
            <w:bottom w:w="0" w:type="dxa"/>
            <w:right w:w="108" w:type="dxa"/>
          </w:tblCellMar>
        </w:tblPrEx>
        <w:trPr>
          <w:trHeight w:val="1980" w:hRule="atLeast"/>
        </w:trPr>
        <w:tc>
          <w:tcPr>
            <w:tcW w:w="2557" w:type="dxa"/>
            <w:gridSpan w:val="2"/>
            <w:tcBorders>
              <w:left w:val="single" w:color="auto" w:sz="4" w:space="0"/>
              <w:bottom w:val="single" w:color="auto" w:sz="4" w:space="0"/>
              <w:right w:val="single" w:color="auto" w:sz="4" w:space="0"/>
            </w:tcBorders>
            <w:shd w:val="clear" w:color="auto" w:fill="auto"/>
            <w:vAlign w:val="top"/>
          </w:tcPr>
          <w:p>
            <w:pPr>
              <w:widowControl/>
              <w:jc w:val="left"/>
              <w:rPr>
                <w:rFonts w:ascii="仿宋" w:hAnsi="仿宋" w:eastAsia="仿宋" w:cs="宋体"/>
                <w:kern w:val="0"/>
                <w:sz w:val="22"/>
                <w:szCs w:val="22"/>
              </w:rPr>
            </w:pPr>
            <w:r>
              <w:rPr>
                <w:rFonts w:hint="eastAsia" w:ascii="仿宋" w:hAnsi="仿宋" w:eastAsia="仿宋" w:cs="宋体"/>
                <w:kern w:val="0"/>
                <w:sz w:val="22"/>
                <w:szCs w:val="22"/>
                <w:lang w:val="en-US" w:eastAsia="zh-CN"/>
              </w:rPr>
              <w:t>2.</w:t>
            </w:r>
            <w:r>
              <w:rPr>
                <w:rFonts w:hint="eastAsia" w:ascii="仿宋" w:hAnsi="仿宋" w:eastAsia="仿宋" w:cs="宋体"/>
                <w:kern w:val="0"/>
                <w:sz w:val="22"/>
                <w:szCs w:val="22"/>
              </w:rPr>
              <w:t>TRX悬吊练习对游泳运动员躯干核心区肌群平均肌电的影响研究</w:t>
            </w:r>
          </w:p>
        </w:tc>
        <w:tc>
          <w:tcPr>
            <w:tcW w:w="5171" w:type="dxa"/>
            <w:gridSpan w:val="2"/>
            <w:tcBorders>
              <w:left w:val="single" w:color="auto" w:sz="4" w:space="0"/>
              <w:bottom w:val="single" w:color="auto" w:sz="4" w:space="0"/>
              <w:right w:val="single" w:color="auto" w:sz="4" w:space="0"/>
            </w:tcBorders>
            <w:shd w:val="clear" w:color="auto" w:fill="auto"/>
            <w:vAlign w:val="top"/>
          </w:tcPr>
          <w:p>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20</w:t>
            </w:r>
            <w:r>
              <w:rPr>
                <w:rFonts w:hint="eastAsia" w:ascii="仿宋" w:hAnsi="仿宋" w:eastAsia="仿宋" w:cs="宋体"/>
                <w:kern w:val="0"/>
                <w:sz w:val="22"/>
                <w:szCs w:val="22"/>
                <w:lang w:val="en-US" w:eastAsia="zh-CN"/>
              </w:rPr>
              <w:t>19</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9</w:t>
            </w:r>
            <w:r>
              <w:rPr>
                <w:rFonts w:hint="eastAsia" w:ascii="仿宋" w:hAnsi="仿宋" w:eastAsia="仿宋" w:cs="宋体"/>
                <w:kern w:val="0"/>
                <w:sz w:val="22"/>
                <w:szCs w:val="22"/>
              </w:rPr>
              <w:t>，发表于《</w:t>
            </w:r>
            <w:r>
              <w:rPr>
                <w:rFonts w:hint="eastAsia" w:ascii="仿宋" w:hAnsi="仿宋" w:eastAsia="仿宋" w:cs="宋体"/>
                <w:kern w:val="0"/>
                <w:sz w:val="22"/>
                <w:szCs w:val="22"/>
                <w:lang w:val="en-US" w:eastAsia="zh-CN"/>
              </w:rPr>
              <w:t>天津体育学院学报</w:t>
            </w:r>
            <w:r>
              <w:rPr>
                <w:rFonts w:hint="eastAsia" w:ascii="仿宋" w:hAnsi="仿宋" w:eastAsia="仿宋" w:cs="宋体"/>
                <w:kern w:val="0"/>
                <w:sz w:val="22"/>
                <w:szCs w:val="22"/>
              </w:rPr>
              <w:t>》，CN</w:t>
            </w:r>
            <w:r>
              <w:rPr>
                <w:rFonts w:hint="eastAsia" w:ascii="仿宋" w:hAnsi="仿宋" w:eastAsia="仿宋" w:cs="宋体"/>
                <w:kern w:val="0"/>
                <w:sz w:val="22"/>
                <w:szCs w:val="22"/>
                <w:lang w:eastAsia="zh-CN"/>
              </w:rPr>
              <w:t>：</w:t>
            </w:r>
            <w:r>
              <w:rPr>
                <w:rFonts w:hint="eastAsia" w:ascii="仿宋" w:hAnsi="仿宋" w:eastAsia="仿宋" w:cs="宋体"/>
                <w:kern w:val="0"/>
                <w:sz w:val="22"/>
                <w:szCs w:val="22"/>
              </w:rPr>
              <w:t>12-1140/G8</w:t>
            </w:r>
          </w:p>
          <w:p>
            <w:pPr>
              <w:widowControl/>
              <w:jc w:val="left"/>
              <w:rPr>
                <w:rFonts w:ascii="仿宋" w:hAnsi="仿宋" w:eastAsia="仿宋" w:cs="宋体"/>
                <w:kern w:val="0"/>
                <w:sz w:val="22"/>
                <w:szCs w:val="22"/>
              </w:rPr>
            </w:pPr>
            <w:r>
              <w:rPr>
                <w:rFonts w:hint="eastAsia" w:ascii="仿宋" w:hAnsi="仿宋" w:eastAsia="仿宋" w:cs="宋体"/>
                <w:kern w:val="0"/>
                <w:sz w:val="22"/>
                <w:szCs w:val="22"/>
                <w:lang w:val="en-US" w:eastAsia="zh-CN"/>
              </w:rPr>
              <w:t>主办</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天津体育学院</w:t>
            </w:r>
          </w:p>
        </w:tc>
        <w:tc>
          <w:tcPr>
            <w:tcW w:w="2195" w:type="dxa"/>
            <w:tcBorders>
              <w:left w:val="single" w:color="auto" w:sz="4" w:space="0"/>
              <w:bottom w:val="single" w:color="auto" w:sz="4" w:space="0"/>
              <w:right w:val="single" w:color="auto" w:sz="4" w:space="0"/>
            </w:tcBorders>
            <w:shd w:val="clear" w:color="auto" w:fill="auto"/>
            <w:noWrap/>
            <w:vAlign w:val="top"/>
          </w:tcPr>
          <w:p>
            <w:pPr>
              <w:widowControl/>
              <w:jc w:val="left"/>
              <w:rPr>
                <w:rFonts w:hint="eastAsia" w:ascii="仿宋" w:hAnsi="仿宋" w:eastAsia="仿宋" w:cs="宋体"/>
                <w:kern w:val="0"/>
                <w:sz w:val="22"/>
                <w:szCs w:val="22"/>
              </w:rPr>
            </w:pPr>
            <w:r>
              <w:rPr>
                <w:rFonts w:hint="eastAsia" w:ascii="仿宋" w:hAnsi="仿宋" w:eastAsia="仿宋" w:cs="宋体"/>
                <w:kern w:val="0"/>
                <w:sz w:val="22"/>
                <w:szCs w:val="22"/>
                <w:lang w:val="en-US" w:eastAsia="zh-CN"/>
              </w:rPr>
              <w:t>第一作者</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11522</w:t>
            </w:r>
            <w:r>
              <w:rPr>
                <w:rFonts w:hint="eastAsia" w:ascii="仿宋" w:hAnsi="仿宋" w:eastAsia="仿宋" w:cs="宋体"/>
                <w:kern w:val="0"/>
                <w:sz w:val="22"/>
                <w:szCs w:val="22"/>
              </w:rPr>
              <w:t>字，</w:t>
            </w:r>
          </w:p>
          <w:p>
            <w:pPr>
              <w:widowControl/>
              <w:jc w:val="left"/>
              <w:rPr>
                <w:rFonts w:ascii="仿宋" w:hAnsi="仿宋" w:eastAsia="仿宋" w:cs="宋体"/>
                <w:color w:val="000000"/>
                <w:kern w:val="0"/>
                <w:sz w:val="22"/>
                <w:szCs w:val="22"/>
              </w:rPr>
            </w:pPr>
            <w:r>
              <w:rPr>
                <w:rFonts w:hint="eastAsia" w:ascii="仿宋" w:hAnsi="仿宋" w:eastAsia="仿宋" w:cs="宋体"/>
                <w:kern w:val="0"/>
                <w:sz w:val="22"/>
                <w:szCs w:val="22"/>
                <w:lang w:val="en-US" w:eastAsia="zh-CN"/>
              </w:rPr>
              <w:t>B</w:t>
            </w:r>
            <w:r>
              <w:rPr>
                <w:rFonts w:hint="eastAsia" w:ascii="仿宋" w:hAnsi="仿宋" w:eastAsia="仿宋" w:cs="宋体"/>
                <w:kern w:val="0"/>
                <w:sz w:val="22"/>
                <w:szCs w:val="22"/>
              </w:rPr>
              <w:t>类，CSSCI</w:t>
            </w:r>
          </w:p>
        </w:tc>
      </w:tr>
    </w:tbl>
    <w:p>
      <w:pPr>
        <w:jc w:val="center"/>
        <w:rPr>
          <w:rFonts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pPr>
              <w:widowControl/>
              <w:jc w:val="left"/>
              <w:rPr>
                <w:rFonts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tblPrEx>
          <w:tblCellMar>
            <w:top w:w="0" w:type="dxa"/>
            <w:left w:w="108" w:type="dxa"/>
            <w:bottom w:w="0" w:type="dxa"/>
            <w:right w:w="108" w:type="dxa"/>
          </w:tblCellMar>
        </w:tblPrEx>
        <w:trPr>
          <w:trHeight w:val="1980" w:hRule="atLeast"/>
        </w:trPr>
        <w:tc>
          <w:tcPr>
            <w:tcW w:w="2563" w:type="dxa"/>
            <w:gridSpan w:val="2"/>
            <w:tcBorders>
              <w:top w:val="single" w:color="auto" w:sz="4" w:space="0"/>
              <w:left w:val="single" w:color="auto" w:sz="4" w:space="0"/>
              <w:right w:val="single" w:color="auto" w:sz="4" w:space="0"/>
            </w:tcBorders>
            <w:shd w:val="clear" w:color="auto" w:fill="auto"/>
            <w:vAlign w:val="top"/>
          </w:tcPr>
          <w:p>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1．</w:t>
            </w:r>
          </w:p>
        </w:tc>
        <w:tc>
          <w:tcPr>
            <w:tcW w:w="5185" w:type="dxa"/>
            <w:gridSpan w:val="2"/>
            <w:tcBorders>
              <w:top w:val="single" w:color="auto" w:sz="4" w:space="0"/>
              <w:left w:val="nil"/>
              <w:right w:val="single" w:color="auto" w:sz="4" w:space="0"/>
            </w:tcBorders>
            <w:shd w:val="clear" w:color="auto" w:fill="auto"/>
            <w:vAlign w:val="top"/>
          </w:tcPr>
          <w:p>
            <w:pPr>
              <w:widowControl/>
              <w:jc w:val="left"/>
              <w:rPr>
                <w:rFonts w:hint="eastAsia" w:ascii="仿宋" w:hAnsi="仿宋" w:eastAsia="仿宋" w:cs="宋体"/>
                <w:kern w:val="0"/>
                <w:sz w:val="22"/>
                <w:szCs w:val="22"/>
              </w:rPr>
            </w:pPr>
          </w:p>
        </w:tc>
        <w:tc>
          <w:tcPr>
            <w:tcW w:w="2175" w:type="dxa"/>
            <w:tcBorders>
              <w:top w:val="single" w:color="auto" w:sz="4" w:space="0"/>
              <w:left w:val="nil"/>
              <w:right w:val="single" w:color="auto" w:sz="4" w:space="0"/>
            </w:tcBorders>
            <w:shd w:val="clear" w:color="auto" w:fill="auto"/>
            <w:noWrap/>
            <w:vAlign w:val="top"/>
          </w:tcPr>
          <w:p>
            <w:pPr>
              <w:widowControl/>
              <w:jc w:val="left"/>
              <w:rPr>
                <w:rFonts w:hint="eastAsia" w:ascii="仿宋" w:hAnsi="仿宋" w:eastAsia="仿宋" w:cs="宋体"/>
                <w:kern w:val="0"/>
                <w:sz w:val="22"/>
                <w:szCs w:val="22"/>
              </w:rPr>
            </w:pPr>
          </w:p>
        </w:tc>
      </w:tr>
      <w:tr>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p>
            <w:pPr>
              <w:widowControl/>
              <w:rPr>
                <w:rFonts w:ascii="仿宋" w:hAnsi="仿宋" w:eastAsia="仿宋" w:cs="宋体"/>
                <w:kern w:val="0"/>
                <w:sz w:val="22"/>
                <w:szCs w:val="22"/>
              </w:rPr>
            </w:pPr>
            <w:r>
              <w:rPr>
                <w:rFonts w:hint="eastAsia" w:ascii="仿宋" w:hAnsi="仿宋" w:eastAsia="仿宋" w:cs="宋体"/>
                <w:kern w:val="0"/>
                <w:sz w:val="22"/>
                <w:szCs w:val="22"/>
              </w:rPr>
              <w:t>1．</w:t>
            </w:r>
          </w:p>
        </w:tc>
        <w:tc>
          <w:tcPr>
            <w:tcW w:w="5145" w:type="dxa"/>
            <w:gridSpan w:val="2"/>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pPr>
              <w:widowControl/>
              <w:rPr>
                <w:rFonts w:ascii="仿宋" w:hAnsi="仿宋" w:eastAsia="仿宋" w:cs="宋体"/>
                <w:kern w:val="0"/>
                <w:sz w:val="22"/>
                <w:szCs w:val="22"/>
              </w:rPr>
            </w:pPr>
          </w:p>
        </w:tc>
      </w:tr>
      <w:tr>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p>
            <w:pPr>
              <w:widowControl/>
              <w:rPr>
                <w:rFonts w:ascii="仿宋" w:hAnsi="仿宋" w:eastAsia="仿宋" w:cs="宋体"/>
                <w:kern w:val="0"/>
                <w:sz w:val="22"/>
                <w:szCs w:val="22"/>
              </w:rPr>
            </w:pPr>
          </w:p>
          <w:p>
            <w:pPr>
              <w:widowControl/>
              <w:rPr>
                <w:rFonts w:ascii="仿宋" w:hAnsi="仿宋" w:eastAsia="仿宋" w:cs="宋体"/>
                <w:kern w:val="0"/>
                <w:sz w:val="22"/>
                <w:szCs w:val="22"/>
              </w:rPr>
            </w:pPr>
          </w:p>
        </w:tc>
        <w:tc>
          <w:tcPr>
            <w:tcW w:w="5145" w:type="dxa"/>
            <w:gridSpan w:val="2"/>
            <w:tcBorders>
              <w:left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pPr>
              <w:widowControl/>
              <w:rPr>
                <w:rFonts w:ascii="仿宋" w:hAnsi="仿宋" w:eastAsia="仿宋" w:cs="宋体"/>
                <w:kern w:val="0"/>
                <w:sz w:val="22"/>
                <w:szCs w:val="22"/>
              </w:rPr>
            </w:pPr>
          </w:p>
        </w:tc>
      </w:tr>
      <w:tr>
        <w:tblPrEx>
          <w:tblCellMar>
            <w:top w:w="0" w:type="dxa"/>
            <w:left w:w="108" w:type="dxa"/>
            <w:bottom w:w="0" w:type="dxa"/>
            <w:right w:w="108" w:type="dxa"/>
          </w:tblCellMar>
        </w:tblPrEx>
        <w:trPr>
          <w:trHeight w:val="1074" w:hRule="atLeast"/>
        </w:trPr>
        <w:tc>
          <w:tcPr>
            <w:tcW w:w="2557" w:type="dxa"/>
            <w:tcBorders>
              <w:left w:val="single" w:color="auto" w:sz="4" w:space="0"/>
              <w:bottom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5145" w:type="dxa"/>
            <w:gridSpan w:val="2"/>
            <w:tcBorders>
              <w:left w:val="single" w:color="auto" w:sz="4" w:space="0"/>
              <w:bottom w:val="single" w:color="auto" w:sz="4" w:space="0"/>
              <w:right w:val="single" w:color="auto" w:sz="4" w:space="0"/>
            </w:tcBorders>
            <w:shd w:val="clear" w:color="auto" w:fill="auto"/>
          </w:tcPr>
          <w:p>
            <w:pPr>
              <w:widowControl/>
              <w:rPr>
                <w:rFonts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pPr>
              <w:widowControl/>
              <w:rPr>
                <w:rFonts w:ascii="仿宋" w:hAnsi="仿宋" w:eastAsia="仿宋" w:cs="宋体"/>
                <w:kern w:val="0"/>
                <w:sz w:val="22"/>
                <w:szCs w:val="22"/>
              </w:rPr>
            </w:pPr>
          </w:p>
        </w:tc>
      </w:tr>
    </w:tbl>
    <w:p>
      <w:pPr>
        <w:jc w:val="center"/>
        <w:rPr>
          <w:rFonts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hint="eastAsia" w:ascii="仿宋" w:hAnsi="仿宋" w:eastAsia="仿宋"/>
        </w:rPr>
      </w:pPr>
    </w:p>
    <w:p>
      <w:pPr>
        <w:jc w:val="center"/>
        <w:rPr>
          <w:rFonts w:ascii="仿宋" w:hAnsi="仿宋" w:eastAsia="仿宋"/>
        </w:rPr>
      </w:pPr>
      <w:r>
        <w:rPr>
          <w:rFonts w:hint="eastAsia" w:ascii="仿宋" w:hAnsi="仿宋" w:eastAsia="仿宋"/>
        </w:rPr>
        <w:t>第3页</w:t>
      </w:r>
    </w:p>
    <w:p>
      <w:pPr>
        <w:jc w:val="center"/>
        <w:rPr>
          <w:rFonts w:ascii="仿宋" w:hAnsi="仿宋" w:eastAsia="仿宋"/>
        </w:rPr>
      </w:pP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172"/>
        <w:gridCol w:w="1027"/>
        <w:gridCol w:w="1945"/>
        <w:gridCol w:w="622"/>
        <w:gridCol w:w="493"/>
        <w:gridCol w:w="423"/>
        <w:gridCol w:w="1634"/>
        <w:gridCol w:w="691"/>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888" w:type="dxa"/>
            <w:gridSpan w:val="10"/>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科 研 工 作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1027"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p>
            <w:pPr>
              <w:widowControl/>
              <w:jc w:val="center"/>
              <w:rPr>
                <w:rFonts w:ascii="仿宋" w:hAnsi="仿宋" w:eastAsia="仿宋" w:cs="宋体"/>
                <w:kern w:val="0"/>
                <w:sz w:val="15"/>
                <w:szCs w:val="15"/>
              </w:rPr>
            </w:pPr>
            <w:r>
              <w:rPr>
                <w:rFonts w:hint="eastAsia" w:ascii="仿宋" w:hAnsi="仿宋" w:eastAsia="仿宋" w:cs="宋体"/>
                <w:kern w:val="0"/>
                <w:sz w:val="22"/>
                <w:szCs w:val="22"/>
              </w:rPr>
              <w:t>类别</w:t>
            </w:r>
          </w:p>
        </w:tc>
        <w:tc>
          <w:tcPr>
            <w:tcW w:w="2567" w:type="dxa"/>
            <w:gridSpan w:val="2"/>
            <w:shd w:val="clear" w:color="auto" w:fill="auto"/>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shd w:val="clear" w:color="auto" w:fill="auto"/>
            <w:vAlign w:val="center"/>
          </w:tcPr>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rPr>
              <w:t>福建省教育科学规划</w:t>
            </w:r>
          </w:p>
        </w:tc>
        <w:tc>
          <w:tcPr>
            <w:tcW w:w="1027" w:type="dxa"/>
            <w:shd w:val="clear" w:color="auto" w:fill="auto"/>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省一般</w:t>
            </w:r>
          </w:p>
        </w:tc>
        <w:tc>
          <w:tcPr>
            <w:tcW w:w="2567"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ascii="Times New Roman" w:hAnsi="Times New Roman" w:eastAsia="仿宋" w:cs="Times New Roman"/>
                <w:color w:val="000000"/>
                <w:sz w:val="22"/>
                <w:szCs w:val="22"/>
                <w:lang w:val="en-US" w:eastAsia="zh-CN"/>
              </w:rPr>
              <w:t>AI动作识别技术在体育高考中的应用研究</w:t>
            </w:r>
          </w:p>
        </w:tc>
        <w:tc>
          <w:tcPr>
            <w:tcW w:w="916"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1</w:t>
            </w:r>
          </w:p>
        </w:tc>
        <w:tc>
          <w:tcPr>
            <w:tcW w:w="1634" w:type="dxa"/>
            <w:shd w:val="clear" w:color="auto" w:fill="auto"/>
            <w:vAlign w:val="center"/>
          </w:tcPr>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2023.12</w:t>
            </w:r>
          </w:p>
        </w:tc>
        <w:tc>
          <w:tcPr>
            <w:tcW w:w="2009" w:type="dxa"/>
            <w:gridSpan w:val="2"/>
            <w:shd w:val="clear" w:color="auto" w:fill="auto"/>
            <w:vAlign w:val="center"/>
          </w:tcPr>
          <w:p>
            <w:pPr>
              <w:jc w:val="center"/>
              <w:rPr>
                <w:rFonts w:ascii="仿宋" w:hAnsi="仿宋" w:eastAsia="仿宋" w:cs="宋体"/>
                <w:kern w:val="0"/>
                <w:sz w:val="22"/>
                <w:szCs w:val="22"/>
              </w:rPr>
            </w:pPr>
            <w:r>
              <w:rPr>
                <w:rFonts w:hint="eastAsia" w:eastAsia="仿宋"/>
                <w:color w:val="000000"/>
                <w:sz w:val="22"/>
                <w:szCs w:val="22"/>
                <w:lang w:val="en-US" w:eastAsia="zh-CN"/>
              </w:rPr>
              <w:t>主持，在研，校教务处鉴定。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shd w:val="clear" w:color="auto" w:fill="auto"/>
            <w:vAlign w:val="center"/>
          </w:tcPr>
          <w:p>
            <w:pPr>
              <w:snapToGrid w:val="0"/>
              <w:spacing w:line="380" w:lineRule="atLeast"/>
              <w:ind w:left="-107" w:leftChars="-51" w:right="-107" w:rightChars="-51"/>
              <w:jc w:val="center"/>
              <w:rPr>
                <w:rFonts w:hint="eastAsia" w:eastAsia="仿宋"/>
                <w:color w:val="000000"/>
                <w:sz w:val="22"/>
                <w:szCs w:val="22"/>
                <w:lang w:val="en-US" w:eastAsia="zh-CN"/>
              </w:rPr>
            </w:pPr>
            <w:r>
              <w:rPr>
                <w:rFonts w:hint="eastAsia" w:eastAsia="仿宋"/>
                <w:color w:val="000000"/>
                <w:sz w:val="22"/>
                <w:szCs w:val="22"/>
                <w:lang w:val="en-US" w:eastAsia="zh-CN"/>
              </w:rPr>
              <w:t>福建省</w:t>
            </w:r>
          </w:p>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科技厅</w:t>
            </w:r>
          </w:p>
        </w:tc>
        <w:tc>
          <w:tcPr>
            <w:tcW w:w="1027" w:type="dxa"/>
            <w:shd w:val="clear" w:color="auto" w:fill="auto"/>
            <w:vAlign w:val="center"/>
          </w:tcPr>
          <w:p>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省重点</w:t>
            </w:r>
          </w:p>
        </w:tc>
        <w:tc>
          <w:tcPr>
            <w:tcW w:w="2567"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rPr>
              <w:t>福建省运动健康</w:t>
            </w:r>
            <w:r>
              <w:rPr>
                <w:rFonts w:hint="eastAsia" w:eastAsia="仿宋"/>
                <w:color w:val="000000"/>
                <w:sz w:val="22"/>
                <w:szCs w:val="22"/>
                <w:lang w:val="en-US" w:eastAsia="zh-CN"/>
              </w:rPr>
              <w:t>指导</w:t>
            </w:r>
            <w:r>
              <w:rPr>
                <w:rFonts w:hint="eastAsia" w:eastAsia="仿宋"/>
                <w:color w:val="000000"/>
                <w:sz w:val="22"/>
                <w:szCs w:val="22"/>
              </w:rPr>
              <w:t>门诊建设与治理研究</w:t>
            </w:r>
          </w:p>
        </w:tc>
        <w:tc>
          <w:tcPr>
            <w:tcW w:w="916"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3</w:t>
            </w:r>
          </w:p>
        </w:tc>
        <w:tc>
          <w:tcPr>
            <w:tcW w:w="1634" w:type="dxa"/>
            <w:shd w:val="clear" w:color="auto" w:fill="auto"/>
            <w:vAlign w:val="center"/>
          </w:tcPr>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2023.7</w:t>
            </w:r>
          </w:p>
        </w:tc>
        <w:tc>
          <w:tcPr>
            <w:tcW w:w="2009" w:type="dxa"/>
            <w:gridSpan w:val="2"/>
            <w:shd w:val="clear" w:color="auto" w:fill="auto"/>
            <w:noWrap/>
            <w:vAlign w:val="center"/>
          </w:tcPr>
          <w:p>
            <w:pPr>
              <w:jc w:val="center"/>
              <w:rPr>
                <w:rFonts w:ascii="仿宋" w:hAnsi="仿宋" w:eastAsia="仿宋" w:cs="宋体"/>
                <w:kern w:val="0"/>
                <w:sz w:val="22"/>
                <w:szCs w:val="22"/>
              </w:rPr>
            </w:pPr>
            <w:r>
              <w:rPr>
                <w:rFonts w:hint="eastAsia" w:eastAsia="仿宋"/>
                <w:color w:val="000000"/>
                <w:sz w:val="22"/>
                <w:szCs w:val="22"/>
                <w:lang w:val="en-US" w:eastAsia="zh-CN"/>
              </w:rPr>
              <w:t>主持，在研，校科技处鉴定。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shd w:val="clear" w:color="auto" w:fill="auto"/>
            <w:vAlign w:val="center"/>
          </w:tcPr>
          <w:p>
            <w:pPr>
              <w:snapToGrid w:val="0"/>
              <w:spacing w:line="380" w:lineRule="atLeast"/>
              <w:ind w:left="-107" w:leftChars="-51" w:right="-107" w:rightChars="-51"/>
              <w:jc w:val="center"/>
              <w:rPr>
                <w:rFonts w:hint="eastAsia" w:eastAsia="仿宋"/>
                <w:color w:val="000000"/>
                <w:sz w:val="22"/>
                <w:szCs w:val="22"/>
                <w:lang w:val="en-US" w:eastAsia="zh-CN"/>
              </w:rPr>
            </w:pPr>
            <w:r>
              <w:rPr>
                <w:rFonts w:hint="eastAsia" w:eastAsia="仿宋"/>
                <w:color w:val="000000"/>
                <w:sz w:val="22"/>
                <w:szCs w:val="22"/>
                <w:lang w:val="en-US" w:eastAsia="zh-CN"/>
              </w:rPr>
              <w:t>福建省</w:t>
            </w:r>
          </w:p>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社科联</w:t>
            </w:r>
          </w:p>
        </w:tc>
        <w:tc>
          <w:tcPr>
            <w:tcW w:w="1027" w:type="dxa"/>
            <w:shd w:val="clear" w:color="auto" w:fill="auto"/>
            <w:vAlign w:val="center"/>
          </w:tcPr>
          <w:p>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省一般</w:t>
            </w:r>
          </w:p>
        </w:tc>
        <w:tc>
          <w:tcPr>
            <w:tcW w:w="2567"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rPr>
              <w:t>老年人身体锻炼功能训练指南</w:t>
            </w:r>
          </w:p>
        </w:tc>
        <w:tc>
          <w:tcPr>
            <w:tcW w:w="916"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6</w:t>
            </w:r>
          </w:p>
        </w:tc>
        <w:tc>
          <w:tcPr>
            <w:tcW w:w="1634" w:type="dxa"/>
            <w:shd w:val="clear" w:color="auto" w:fill="auto"/>
            <w:vAlign w:val="center"/>
          </w:tcPr>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2022.9</w:t>
            </w:r>
          </w:p>
        </w:tc>
        <w:tc>
          <w:tcPr>
            <w:tcW w:w="2009" w:type="dxa"/>
            <w:gridSpan w:val="2"/>
            <w:shd w:val="clear" w:color="auto" w:fill="auto"/>
            <w:noWrap/>
            <w:vAlign w:val="center"/>
          </w:tcPr>
          <w:p>
            <w:pPr>
              <w:jc w:val="center"/>
              <w:rPr>
                <w:rFonts w:ascii="仿宋" w:hAnsi="仿宋" w:eastAsia="仿宋" w:cs="宋体"/>
                <w:kern w:val="0"/>
                <w:sz w:val="22"/>
                <w:szCs w:val="22"/>
              </w:rPr>
            </w:pPr>
            <w:r>
              <w:rPr>
                <w:rFonts w:hint="eastAsia" w:eastAsia="仿宋"/>
                <w:color w:val="000000"/>
                <w:sz w:val="22"/>
                <w:szCs w:val="22"/>
                <w:lang w:val="en-US" w:eastAsia="zh-CN"/>
              </w:rPr>
              <w:t>主持，在研，校社科处鉴定。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shd w:val="clear" w:color="auto" w:fill="auto"/>
            <w:vAlign w:val="center"/>
          </w:tcPr>
          <w:p>
            <w:pPr>
              <w:snapToGrid w:val="0"/>
              <w:spacing w:line="380" w:lineRule="atLeast"/>
              <w:ind w:left="-107" w:leftChars="-51" w:right="-107" w:rightChars="-51"/>
              <w:jc w:val="center"/>
              <w:rPr>
                <w:rFonts w:hint="eastAsia" w:eastAsia="仿宋"/>
                <w:color w:val="000000"/>
                <w:sz w:val="22"/>
                <w:szCs w:val="22"/>
                <w:lang w:val="en-US" w:eastAsia="zh-CN"/>
              </w:rPr>
            </w:pPr>
            <w:r>
              <w:rPr>
                <w:rFonts w:hint="eastAsia" w:eastAsia="仿宋"/>
                <w:color w:val="000000"/>
                <w:sz w:val="22"/>
                <w:szCs w:val="22"/>
                <w:lang w:val="en-US" w:eastAsia="zh-CN"/>
              </w:rPr>
              <w:t>福建省</w:t>
            </w:r>
          </w:p>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科技厅</w:t>
            </w:r>
          </w:p>
        </w:tc>
        <w:tc>
          <w:tcPr>
            <w:tcW w:w="1027" w:type="dxa"/>
            <w:shd w:val="clear" w:color="auto" w:fill="auto"/>
            <w:vAlign w:val="center"/>
          </w:tcPr>
          <w:p>
            <w:pPr>
              <w:snapToGrid w:val="0"/>
              <w:spacing w:line="380" w:lineRule="atLeas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省重点</w:t>
            </w:r>
          </w:p>
        </w:tc>
        <w:tc>
          <w:tcPr>
            <w:tcW w:w="2567"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rPr>
              <w:t>少儿游泳运动员身体姿态异常及影响因素研究</w:t>
            </w:r>
          </w:p>
        </w:tc>
        <w:tc>
          <w:tcPr>
            <w:tcW w:w="916"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20</w:t>
            </w:r>
          </w:p>
        </w:tc>
        <w:tc>
          <w:tcPr>
            <w:tcW w:w="1634" w:type="dxa"/>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2020.10</w:t>
            </w:r>
          </w:p>
        </w:tc>
        <w:tc>
          <w:tcPr>
            <w:tcW w:w="2009" w:type="dxa"/>
            <w:gridSpan w:val="2"/>
            <w:shd w:val="clear" w:color="auto" w:fill="auto"/>
            <w:noWrap/>
            <w:vAlign w:val="center"/>
          </w:tcPr>
          <w:p>
            <w:pPr>
              <w:jc w:val="center"/>
              <w:rPr>
                <w:rFonts w:ascii="仿宋" w:hAnsi="仿宋" w:eastAsia="仿宋" w:cs="宋体"/>
                <w:kern w:val="0"/>
                <w:sz w:val="22"/>
                <w:szCs w:val="22"/>
              </w:rPr>
            </w:pPr>
            <w:r>
              <w:rPr>
                <w:rFonts w:hint="eastAsia" w:eastAsia="仿宋"/>
                <w:color w:val="000000"/>
                <w:sz w:val="22"/>
                <w:szCs w:val="22"/>
                <w:lang w:val="en-US" w:eastAsia="zh-CN"/>
              </w:rPr>
              <w:t>第2，在研，福建省体育科学研究所鉴定。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shd w:val="clear" w:color="auto" w:fill="auto"/>
            <w:vAlign w:val="center"/>
          </w:tcPr>
          <w:p>
            <w:pPr>
              <w:snapToGrid w:val="0"/>
              <w:spacing w:line="380" w:lineRule="atLeast"/>
              <w:ind w:left="-107" w:leftChars="-51" w:right="-107" w:rightChars="-51"/>
              <w:jc w:val="center"/>
              <w:rPr>
                <w:rFonts w:hint="eastAsia" w:eastAsia="仿宋"/>
                <w:color w:val="000000"/>
                <w:sz w:val="22"/>
                <w:szCs w:val="22"/>
                <w:lang w:val="en-US" w:eastAsia="zh-CN"/>
              </w:rPr>
            </w:pPr>
            <w:r>
              <w:rPr>
                <w:rFonts w:hint="eastAsia" w:eastAsia="仿宋"/>
                <w:color w:val="000000"/>
                <w:sz w:val="22"/>
                <w:szCs w:val="22"/>
                <w:lang w:val="en-US" w:eastAsia="zh-CN"/>
              </w:rPr>
              <w:t>福建省</w:t>
            </w:r>
          </w:p>
          <w:p>
            <w:pPr>
              <w:snapToGrid w:val="0"/>
              <w:spacing w:line="380" w:lineRule="atLeast"/>
              <w:ind w:left="-107" w:leftChars="-51" w:right="-107" w:rightChars="-51"/>
              <w:jc w:val="center"/>
              <w:rPr>
                <w:rFonts w:ascii="仿宋" w:hAnsi="仿宋" w:eastAsia="仿宋" w:cs="宋体"/>
                <w:kern w:val="0"/>
                <w:sz w:val="22"/>
                <w:szCs w:val="22"/>
              </w:rPr>
            </w:pPr>
            <w:r>
              <w:rPr>
                <w:rFonts w:hint="eastAsia" w:eastAsia="仿宋"/>
                <w:color w:val="000000"/>
                <w:sz w:val="22"/>
                <w:szCs w:val="22"/>
                <w:lang w:val="en-US" w:eastAsia="zh-CN"/>
              </w:rPr>
              <w:t>科技厅</w:t>
            </w:r>
          </w:p>
        </w:tc>
        <w:tc>
          <w:tcPr>
            <w:tcW w:w="1027" w:type="dxa"/>
            <w:shd w:val="clear" w:color="auto" w:fill="auto"/>
            <w:vAlign w:val="center"/>
          </w:tcPr>
          <w:p>
            <w:pPr>
              <w:snapToGrid w:val="0"/>
              <w:spacing w:line="380" w:lineRule="atLeas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省重点</w:t>
            </w:r>
          </w:p>
        </w:tc>
        <w:tc>
          <w:tcPr>
            <w:tcW w:w="2567"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ascii="Times New Roman" w:hAnsi="Times New Roman" w:eastAsia="仿宋" w:cs="Times New Roman"/>
                <w:color w:val="000000"/>
                <w:sz w:val="22"/>
                <w:szCs w:val="22"/>
              </w:rPr>
              <w:t>TRX悬吊练习对游泳运动员躯干核心区肌群平均肌电的影响研究</w:t>
            </w:r>
          </w:p>
        </w:tc>
        <w:tc>
          <w:tcPr>
            <w:tcW w:w="916" w:type="dxa"/>
            <w:gridSpan w:val="2"/>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20</w:t>
            </w:r>
          </w:p>
        </w:tc>
        <w:tc>
          <w:tcPr>
            <w:tcW w:w="1634" w:type="dxa"/>
            <w:shd w:val="clear" w:color="auto" w:fill="auto"/>
            <w:vAlign w:val="center"/>
          </w:tcPr>
          <w:p>
            <w:pPr>
              <w:snapToGrid w:val="0"/>
              <w:spacing w:line="380" w:lineRule="atLeast"/>
              <w:jc w:val="center"/>
              <w:rPr>
                <w:rFonts w:ascii="仿宋" w:hAnsi="仿宋" w:eastAsia="仿宋" w:cs="宋体"/>
                <w:kern w:val="0"/>
                <w:sz w:val="22"/>
                <w:szCs w:val="22"/>
              </w:rPr>
            </w:pPr>
            <w:r>
              <w:rPr>
                <w:rFonts w:hint="eastAsia" w:eastAsia="仿宋"/>
                <w:color w:val="000000"/>
                <w:sz w:val="22"/>
                <w:szCs w:val="22"/>
                <w:lang w:val="en-US" w:eastAsia="zh-CN"/>
              </w:rPr>
              <w:t>2015.10</w:t>
            </w:r>
          </w:p>
        </w:tc>
        <w:tc>
          <w:tcPr>
            <w:tcW w:w="2009" w:type="dxa"/>
            <w:gridSpan w:val="2"/>
            <w:shd w:val="clear" w:color="auto" w:fill="auto"/>
            <w:noWrap/>
            <w:vAlign w:val="center"/>
          </w:tcPr>
          <w:p>
            <w:pPr>
              <w:jc w:val="center"/>
              <w:rPr>
                <w:rFonts w:ascii="仿宋" w:hAnsi="仿宋" w:eastAsia="仿宋" w:cs="宋体"/>
                <w:kern w:val="0"/>
                <w:sz w:val="22"/>
                <w:szCs w:val="22"/>
              </w:rPr>
            </w:pPr>
            <w:r>
              <w:rPr>
                <w:rFonts w:hint="eastAsia" w:eastAsia="仿宋"/>
                <w:color w:val="000000"/>
                <w:sz w:val="22"/>
                <w:szCs w:val="22"/>
                <w:lang w:val="en-US" w:eastAsia="zh-CN"/>
              </w:rPr>
              <w:t>第2，结题，福建省体育科学研究所鉴定。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888" w:type="dxa"/>
            <w:gridSpan w:val="10"/>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获 奖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获奖时间</w:t>
            </w:r>
          </w:p>
        </w:tc>
        <w:tc>
          <w:tcPr>
            <w:tcW w:w="2972" w:type="dxa"/>
            <w:gridSpan w:val="2"/>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获奖等次</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vAlign w:val="center"/>
          </w:tcPr>
          <w:p>
            <w:pPr>
              <w:jc w:val="center"/>
              <w:rPr>
                <w:rFonts w:ascii="仿宋" w:hAnsi="仿宋" w:eastAsia="仿宋" w:cs="宋体"/>
                <w:kern w:val="0"/>
                <w:sz w:val="22"/>
                <w:szCs w:val="22"/>
              </w:rPr>
            </w:pPr>
            <w:r>
              <w:rPr>
                <w:rFonts w:hint="eastAsia" w:eastAsia="仿宋" w:cs="宋体"/>
                <w:color w:val="000000"/>
                <w:kern w:val="0"/>
                <w:sz w:val="22"/>
                <w:szCs w:val="22"/>
                <w:lang w:val="en-US" w:eastAsia="zh-CN"/>
              </w:rPr>
              <w:t>2023.11</w:t>
            </w:r>
          </w:p>
        </w:tc>
        <w:tc>
          <w:tcPr>
            <w:tcW w:w="2972" w:type="dxa"/>
            <w:gridSpan w:val="2"/>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指导学生获得全国第一届学生（青年）运动会游泳比赛女子大学乙组400米自由泳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default" w:eastAsia="仿宋" w:cs="宋体"/>
                <w:color w:val="000000"/>
                <w:kern w:val="0"/>
                <w:sz w:val="22"/>
                <w:szCs w:val="22"/>
                <w:lang w:val="en-US" w:eastAsia="zh-CN"/>
              </w:rPr>
              <w:t>教育部、体育总局、共青团中央</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vAlign w:val="center"/>
          </w:tcPr>
          <w:p>
            <w:pPr>
              <w:jc w:val="center"/>
              <w:rPr>
                <w:rFonts w:ascii="仿宋" w:hAnsi="仿宋" w:eastAsia="仿宋" w:cs="宋体"/>
                <w:kern w:val="0"/>
                <w:sz w:val="22"/>
                <w:szCs w:val="22"/>
              </w:rPr>
            </w:pPr>
            <w:r>
              <w:rPr>
                <w:rFonts w:hint="eastAsia" w:eastAsia="仿宋" w:cs="宋体"/>
                <w:color w:val="000000"/>
                <w:kern w:val="0"/>
                <w:sz w:val="22"/>
                <w:szCs w:val="22"/>
                <w:lang w:val="en-US" w:eastAsia="zh-CN"/>
              </w:rPr>
              <w:t>2021.7</w:t>
            </w:r>
          </w:p>
        </w:tc>
        <w:tc>
          <w:tcPr>
            <w:tcW w:w="2972" w:type="dxa"/>
            <w:gridSpan w:val="2"/>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指导学生获得全国第十四届学生运动会游泳比赛女子大学乙组100米蝶泳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default" w:eastAsia="仿宋" w:cs="宋体"/>
                <w:color w:val="000000"/>
                <w:kern w:val="0"/>
                <w:sz w:val="22"/>
                <w:szCs w:val="22"/>
                <w:lang w:val="en-US" w:eastAsia="zh-CN"/>
              </w:rPr>
              <w:t>教育部、共青团中央</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2018.7</w:t>
            </w:r>
          </w:p>
        </w:tc>
        <w:tc>
          <w:tcPr>
            <w:tcW w:w="2972" w:type="dxa"/>
            <w:gridSpan w:val="2"/>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指导学生获得福建省十六届运动会（大学生部）游泳比赛男子乙组50米蛙泳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福建省人民政府、福建省教育厅</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2018.7</w:t>
            </w:r>
          </w:p>
        </w:tc>
        <w:tc>
          <w:tcPr>
            <w:tcW w:w="2972"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指导学生获得福建省十六届运动会（大学生部）游泳比赛男子乙组100米蛙泳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福建省人民政府、福建省教育厅</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2018.7</w:t>
            </w:r>
          </w:p>
        </w:tc>
        <w:tc>
          <w:tcPr>
            <w:tcW w:w="2972"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指导学生获得福建省十六届运动会（大学生部）游泳比赛男子乙组100米自由泳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福建省人民政府、福建省教育厅</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val="en-US" w:eastAsia="zh-CN"/>
              </w:rPr>
              <w:t>6</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2018.7</w:t>
            </w:r>
          </w:p>
        </w:tc>
        <w:tc>
          <w:tcPr>
            <w:tcW w:w="2972"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指导学生获得福建省十六届运动会（大学生部）游泳比赛女子乙组100米自由泳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福建省人民政府、福建省教育厅</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val="en-US" w:eastAsia="zh-CN"/>
              </w:rPr>
              <w:t>7</w:t>
            </w:r>
          </w:p>
        </w:tc>
        <w:tc>
          <w:tcPr>
            <w:tcW w:w="1172" w:type="dxa"/>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2018.7</w:t>
            </w:r>
          </w:p>
        </w:tc>
        <w:tc>
          <w:tcPr>
            <w:tcW w:w="2972"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指导学生获得福建省十六届运动会（大学生部）游泳比赛男子乙组200米混合泳</w:t>
            </w:r>
          </w:p>
        </w:tc>
        <w:tc>
          <w:tcPr>
            <w:tcW w:w="1115" w:type="dxa"/>
            <w:gridSpan w:val="2"/>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c>
          <w:tcPr>
            <w:tcW w:w="2748" w:type="dxa"/>
            <w:gridSpan w:val="3"/>
            <w:shd w:val="clear" w:color="auto" w:fill="auto"/>
            <w:vAlign w:val="center"/>
          </w:tcPr>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福建省人民政府、福建省教育厅</w:t>
            </w:r>
          </w:p>
        </w:tc>
        <w:tc>
          <w:tcPr>
            <w:tcW w:w="1318" w:type="dxa"/>
            <w:shd w:val="clear" w:color="auto" w:fill="auto"/>
            <w:vAlign w:val="center"/>
          </w:tcPr>
          <w:p>
            <w:pPr>
              <w:widowControl/>
              <w:jc w:val="center"/>
              <w:rPr>
                <w:rFonts w:hint="eastAsia" w:eastAsia="仿宋" w:cs="宋体"/>
                <w:color w:val="000000"/>
                <w:kern w:val="0"/>
                <w:sz w:val="22"/>
                <w:szCs w:val="22"/>
                <w:lang w:val="en-US" w:eastAsia="zh-CN"/>
              </w:rPr>
            </w:pPr>
            <w:r>
              <w:rPr>
                <w:rFonts w:hint="eastAsia" w:eastAsia="仿宋" w:cs="宋体"/>
                <w:color w:val="000000"/>
                <w:kern w:val="0"/>
                <w:sz w:val="22"/>
                <w:szCs w:val="22"/>
                <w:lang w:val="en-US" w:eastAsia="zh-CN"/>
              </w:rPr>
              <w:t>指导教师</w:t>
            </w:r>
          </w:p>
          <w:p>
            <w:pPr>
              <w:widowControl/>
              <w:jc w:val="center"/>
              <w:rPr>
                <w:rFonts w:ascii="仿宋" w:hAnsi="仿宋" w:eastAsia="仿宋" w:cs="宋体"/>
                <w:kern w:val="0"/>
                <w:sz w:val="22"/>
                <w:szCs w:val="22"/>
              </w:rPr>
            </w:pPr>
            <w:r>
              <w:rPr>
                <w:rFonts w:hint="eastAsia" w:eastAsia="仿宋" w:cs="宋体"/>
                <w:color w:val="000000"/>
                <w:kern w:val="0"/>
                <w:sz w:val="22"/>
                <w:szCs w:val="22"/>
                <w:lang w:val="en-US" w:eastAsia="zh-CN"/>
              </w:rPr>
              <w:t>第一名</w:t>
            </w:r>
          </w:p>
        </w:tc>
      </w:tr>
    </w:tbl>
    <w:p>
      <w:pPr>
        <w:jc w:val="center"/>
        <w:rPr>
          <w:rFonts w:hint="eastAsia" w:ascii="仿宋" w:hAnsi="仿宋" w:eastAsia="仿宋"/>
        </w:rPr>
      </w:pPr>
    </w:p>
    <w:p>
      <w:pPr>
        <w:jc w:val="center"/>
        <w:rPr>
          <w:rFonts w:hint="eastAsia" w:ascii="仿宋" w:hAnsi="仿宋" w:eastAsia="仿宋"/>
        </w:rPr>
      </w:pPr>
      <w:r>
        <w:rPr>
          <w:rFonts w:hint="eastAsia" w:ascii="仿宋" w:hAnsi="仿宋" w:eastAsia="仿宋"/>
        </w:rPr>
        <w:t>第4页</w:t>
      </w:r>
      <w:r>
        <w:rPr>
          <w:rFonts w:hint="eastAsia" w:ascii="仿宋" w:hAnsi="仿宋" w:eastAsia="仿宋"/>
        </w:rPr>
        <w:br w:type="page"/>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tblPrEx>
          <w:tblCellMar>
            <w:top w:w="0" w:type="dxa"/>
            <w:left w:w="108" w:type="dxa"/>
            <w:bottom w:w="0" w:type="dxa"/>
            <w:right w:w="108" w:type="dxa"/>
          </w:tblCellMar>
        </w:tblPrEx>
        <w:trPr>
          <w:trHeight w:val="3409"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pPr>
              <w:jc w:val="center"/>
              <w:rPr>
                <w:rFonts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pPr>
              <w:ind w:firstLine="440" w:firstLineChars="200"/>
              <w:rPr>
                <w:rFonts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根据教育部、人力资源社会保障部《高校教师职称评审监管暂行办法》精神和省教育厅《福建省高校教师职称评审监管实施细则》规定，规范我校专业技术职务聘任工作，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pPr>
              <w:ind w:firstLine="440" w:firstLineChars="200"/>
              <w:rPr>
                <w:rFonts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pPr>
              <w:ind w:firstLine="440" w:firstLineChars="200"/>
              <w:rPr>
                <w:rFonts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pPr>
              <w:ind w:firstLine="440" w:firstLineChars="200"/>
              <w:rPr>
                <w:rFonts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pPr>
              <w:ind w:firstLine="440" w:firstLineChars="200"/>
              <w:rPr>
                <w:rFonts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pPr>
              <w:rPr>
                <w:rFonts w:ascii="仿宋" w:hAnsi="仿宋" w:eastAsia="仿宋"/>
                <w:sz w:val="22"/>
                <w:szCs w:val="22"/>
              </w:rPr>
            </w:pPr>
            <w:r>
              <w:rPr>
                <w:rFonts w:hint="eastAsia" w:ascii="仿宋" w:hAnsi="仿宋" w:eastAsia="仿宋"/>
                <w:sz w:val="22"/>
                <w:szCs w:val="22"/>
              </w:rPr>
              <w:t xml:space="preserve">                                                        </w:t>
            </w:r>
          </w:p>
          <w:p>
            <w:pPr>
              <w:rPr>
                <w:rFonts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pPr>
              <w:rPr>
                <w:rFonts w:ascii="仿宋" w:hAnsi="仿宋" w:eastAsia="仿宋" w:cs="宋体"/>
                <w:sz w:val="22"/>
                <w:szCs w:val="22"/>
              </w:rPr>
            </w:pPr>
          </w:p>
          <w:p>
            <w:pPr>
              <w:rPr>
                <w:rFonts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2022</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2023</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default" w:ascii="仿宋" w:hAnsi="仿宋" w:eastAsia="仿宋" w:cs="宋体"/>
                <w:kern w:val="0"/>
                <w:sz w:val="22"/>
                <w:lang w:val="en-US" w:eastAsia="zh-CN"/>
              </w:rPr>
            </w:pPr>
            <w:r>
              <w:rPr>
                <w:rFonts w:hint="eastAsia" w:ascii="仿宋" w:hAnsi="仿宋" w:eastAsia="仿宋" w:cs="宋体"/>
                <w:kern w:val="0"/>
                <w:sz w:val="22"/>
                <w:szCs w:val="22"/>
                <w:lang w:val="en-US" w:eastAsia="zh-CN"/>
              </w:rPr>
              <w:t>2021</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2022</w:t>
            </w:r>
          </w:p>
        </w:tc>
        <w:tc>
          <w:tcPr>
            <w:tcW w:w="1448" w:type="dxa"/>
            <w:gridSpan w:val="2"/>
            <w:tcBorders>
              <w:top w:val="nil"/>
              <w:left w:val="nil"/>
              <w:bottom w:val="single" w:color="auto" w:sz="4" w:space="0"/>
              <w:right w:val="single" w:color="auto" w:sz="4" w:space="0"/>
            </w:tcBorders>
            <w:shd w:val="clear" w:color="auto" w:fill="auto"/>
            <w:vAlign w:val="center"/>
          </w:tcPr>
          <w:p>
            <w:pPr>
              <w:jc w:val="center"/>
              <w:rPr>
                <w:rFonts w:hint="default" w:ascii="仿宋" w:hAnsi="仿宋" w:eastAsia="仿宋"/>
                <w:lang w:val="en-US" w:eastAsia="zh-CN"/>
              </w:rPr>
            </w:pPr>
            <w:r>
              <w:rPr>
                <w:rFonts w:hint="eastAsia" w:ascii="仿宋" w:hAnsi="仿宋" w:eastAsia="仿宋" w:cs="宋体"/>
                <w:kern w:val="0"/>
                <w:sz w:val="22"/>
                <w:szCs w:val="22"/>
                <w:lang w:val="en-US" w:eastAsia="zh-CN"/>
              </w:rPr>
              <w:t>2020</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2021</w:t>
            </w:r>
          </w:p>
        </w:tc>
        <w:tc>
          <w:tcPr>
            <w:tcW w:w="1448" w:type="dxa"/>
            <w:gridSpan w:val="2"/>
            <w:tcBorders>
              <w:top w:val="nil"/>
              <w:left w:val="nil"/>
              <w:bottom w:val="single" w:color="auto" w:sz="4" w:space="0"/>
              <w:right w:val="single" w:color="auto" w:sz="4" w:space="0"/>
            </w:tcBorders>
            <w:shd w:val="clear" w:color="auto" w:fill="auto"/>
            <w:vAlign w:val="center"/>
          </w:tcPr>
          <w:p>
            <w:pPr>
              <w:jc w:val="center"/>
              <w:rPr>
                <w:rFonts w:hint="default" w:ascii="仿宋" w:hAnsi="仿宋" w:eastAsia="仿宋" w:cs="宋体"/>
                <w:kern w:val="0"/>
                <w:sz w:val="22"/>
                <w:lang w:val="en-US" w:eastAsia="zh-CN"/>
              </w:rPr>
            </w:pPr>
            <w:r>
              <w:rPr>
                <w:rFonts w:hint="eastAsia" w:ascii="仿宋" w:hAnsi="仿宋" w:eastAsia="仿宋" w:cs="宋体"/>
                <w:kern w:val="0"/>
                <w:sz w:val="22"/>
                <w:szCs w:val="22"/>
                <w:lang w:val="en-US" w:eastAsia="zh-CN"/>
              </w:rPr>
              <w:t>2019</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2020</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default" w:ascii="仿宋" w:hAnsi="仿宋" w:eastAsia="仿宋"/>
                <w:lang w:val="en-US" w:eastAsia="zh-CN"/>
              </w:rPr>
            </w:pPr>
            <w:r>
              <w:rPr>
                <w:rFonts w:hint="eastAsia" w:ascii="仿宋" w:hAnsi="仿宋" w:eastAsia="仿宋" w:cs="宋体"/>
                <w:kern w:val="0"/>
                <w:sz w:val="22"/>
                <w:szCs w:val="22"/>
                <w:lang w:val="en-US" w:eastAsia="zh-CN"/>
              </w:rPr>
              <w:t>2018</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2019</w:t>
            </w:r>
          </w:p>
        </w:tc>
      </w:tr>
      <w:tr>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合格</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eastAsia="zh-CN"/>
              </w:rPr>
              <w:t>合格</w:t>
            </w:r>
          </w:p>
        </w:tc>
        <w:tc>
          <w:tcPr>
            <w:tcW w:w="1448"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eastAsia="zh-CN"/>
              </w:rPr>
              <w:t>合格</w:t>
            </w:r>
          </w:p>
        </w:tc>
        <w:tc>
          <w:tcPr>
            <w:tcW w:w="144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优秀</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lang w:eastAsia="zh-CN"/>
              </w:rPr>
              <w:t>合格</w:t>
            </w:r>
          </w:p>
        </w:tc>
      </w:tr>
      <w:tr>
        <w:tblPrEx>
          <w:tblCellMar>
            <w:top w:w="0" w:type="dxa"/>
            <w:left w:w="108" w:type="dxa"/>
            <w:bottom w:w="0" w:type="dxa"/>
            <w:right w:w="108" w:type="dxa"/>
          </w:tblCellMar>
        </w:tblPrEx>
        <w:trPr>
          <w:trHeight w:val="1080" w:hRule="atLeast"/>
        </w:trPr>
        <w:tc>
          <w:tcPr>
            <w:tcW w:w="750"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w:t>
            </w:r>
            <w:r>
              <w:rPr>
                <w:rFonts w:hint="eastAsia" w:ascii="仿宋" w:hAnsi="仿宋" w:eastAsia="仿宋" w:cs="宋体"/>
                <w:kern w:val="0"/>
                <w:sz w:val="22"/>
                <w:szCs w:val="22"/>
                <w:lang w:eastAsia="zh-CN"/>
              </w:rPr>
              <w:t>陈洁星</w:t>
            </w:r>
            <w:r>
              <w:rPr>
                <w:rFonts w:hint="eastAsia" w:ascii="仿宋" w:hAnsi="仿宋" w:eastAsia="仿宋" w:cs="宋体"/>
                <w:kern w:val="0"/>
                <w:sz w:val="22"/>
                <w:szCs w:val="22"/>
              </w:rPr>
              <w:t>同志所填写的讲授课程、教学工作量、教研项目和获奖等均属实。</w:t>
            </w:r>
          </w:p>
          <w:p>
            <w:pPr>
              <w:widowControl/>
              <w:spacing w:line="320" w:lineRule="exact"/>
              <w:rPr>
                <w:rFonts w:ascii="仿宋" w:hAnsi="仿宋" w:eastAsia="仿宋" w:cs="宋体"/>
                <w:kern w:val="0"/>
                <w:sz w:val="22"/>
                <w:szCs w:val="22"/>
              </w:rPr>
            </w:pPr>
          </w:p>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w:t>
            </w:r>
            <w:r>
              <w:rPr>
                <w:rFonts w:hint="eastAsia" w:ascii="仿宋" w:hAnsi="仿宋" w:eastAsia="仿宋" w:cs="宋体"/>
                <w:kern w:val="0"/>
                <w:sz w:val="22"/>
                <w:szCs w:val="22"/>
                <w:lang w:eastAsia="zh-CN"/>
              </w:rPr>
              <w:t>陈洁星</w:t>
            </w:r>
            <w:r>
              <w:rPr>
                <w:rFonts w:hint="eastAsia" w:ascii="仿宋" w:hAnsi="仿宋" w:eastAsia="仿宋" w:cs="宋体"/>
                <w:kern w:val="0"/>
                <w:sz w:val="22"/>
                <w:szCs w:val="22"/>
              </w:rPr>
              <w:t>同志所填写的论著、科研项目和获奖、发明专利、成果转化等均属实。</w:t>
            </w:r>
          </w:p>
          <w:p>
            <w:pPr>
              <w:widowControl/>
              <w:spacing w:line="320" w:lineRule="exact"/>
              <w:rPr>
                <w:rFonts w:ascii="仿宋" w:hAnsi="仿宋" w:eastAsia="仿宋" w:cs="宋体"/>
                <w:kern w:val="0"/>
                <w:sz w:val="22"/>
                <w:szCs w:val="22"/>
              </w:rPr>
            </w:pPr>
          </w:p>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经审核，</w:t>
            </w:r>
            <w:r>
              <w:rPr>
                <w:rFonts w:hint="eastAsia" w:ascii="仿宋" w:hAnsi="仿宋" w:eastAsia="仿宋" w:cs="宋体"/>
                <w:kern w:val="0"/>
                <w:sz w:val="22"/>
                <w:szCs w:val="22"/>
                <w:lang w:eastAsia="zh-CN"/>
              </w:rPr>
              <w:t>陈洁星</w:t>
            </w:r>
            <w:r>
              <w:rPr>
                <w:rFonts w:hint="eastAsia" w:ascii="仿宋" w:hAnsi="仿宋" w:eastAsia="仿宋" w:cs="宋体"/>
                <w:kern w:val="0"/>
                <w:sz w:val="22"/>
                <w:szCs w:val="22"/>
              </w:rPr>
              <w:t>同志学历资历、任现职以来取得的成果等，符合其所申请职务聘任条件。</w:t>
            </w:r>
          </w:p>
          <w:p>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w:t>
            </w:r>
          </w:p>
          <w:p>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所在单位</w:t>
            </w:r>
          </w:p>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    意见</w:t>
            </w:r>
          </w:p>
        </w:tc>
        <w:tc>
          <w:tcPr>
            <w:tcW w:w="9030" w:type="dxa"/>
            <w:gridSpan w:val="11"/>
            <w:tcBorders>
              <w:top w:val="single" w:color="auto" w:sz="4" w:space="0"/>
              <w:left w:val="nil"/>
              <w:bottom w:val="nil"/>
              <w:right w:val="single" w:color="auto" w:sz="4" w:space="0"/>
            </w:tcBorders>
            <w:shd w:val="clear" w:color="auto" w:fill="auto"/>
            <w:vAlign w:val="center"/>
          </w:tcPr>
          <w:p>
            <w:pPr>
              <w:widowControl/>
              <w:jc w:val="left"/>
              <w:rPr>
                <w:rFonts w:hint="eastAsia" w:ascii="仿宋" w:hAnsi="仿宋" w:eastAsia="仿宋" w:cs="宋体"/>
                <w:kern w:val="0"/>
                <w:sz w:val="22"/>
                <w:szCs w:val="22"/>
                <w:lang w:eastAsia="zh-CN"/>
              </w:rPr>
            </w:pPr>
            <w:r>
              <w:rPr>
                <w:rFonts w:hint="eastAsia" w:ascii="仿宋" w:hAnsi="仿宋" w:eastAsia="仿宋" w:cs="宋体"/>
                <w:kern w:val="0"/>
                <w:sz w:val="22"/>
                <w:szCs w:val="22"/>
              </w:rPr>
              <w:t xml:space="preserve">1. 申请人是否存在违反师德师风情况？是 □  否 </w:t>
            </w:r>
            <w:r>
              <w:rPr>
                <w:rFonts w:hint="eastAsia" w:ascii="仿宋" w:hAnsi="仿宋" w:eastAsia="仿宋" w:cs="宋体"/>
                <w:kern w:val="0"/>
                <w:sz w:val="22"/>
                <w:szCs w:val="22"/>
                <w:lang w:eastAsia="zh-CN"/>
              </w:rPr>
              <w:t>☑</w:t>
            </w:r>
          </w:p>
        </w:tc>
      </w:tr>
      <w:tr>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pPr>
              <w:widowControl/>
              <w:jc w:val="left"/>
              <w:rPr>
                <w:rFonts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 xml:space="preserve">2. 经认真核对，申请人所填内容是否属实？是 </w:t>
            </w:r>
            <w:r>
              <w:rPr>
                <w:rFonts w:hint="eastAsia" w:ascii="仿宋" w:hAnsi="仿宋" w:eastAsia="仿宋" w:cs="宋体"/>
                <w:kern w:val="0"/>
                <w:sz w:val="22"/>
                <w:szCs w:val="22"/>
                <w:lang w:eastAsia="zh-CN"/>
              </w:rPr>
              <w:t>☑</w:t>
            </w:r>
            <w:r>
              <w:rPr>
                <w:rFonts w:hint="eastAsia" w:ascii="仿宋" w:hAnsi="仿宋" w:eastAsia="仿宋" w:cs="宋体"/>
                <w:kern w:val="0"/>
                <w:sz w:val="22"/>
                <w:szCs w:val="22"/>
              </w:rPr>
              <w:t xml:space="preserve">  否 □</w:t>
            </w:r>
          </w:p>
        </w:tc>
      </w:tr>
      <w:tr>
        <w:tblPrEx>
          <w:tblCellMar>
            <w:top w:w="0" w:type="dxa"/>
            <w:left w:w="108" w:type="dxa"/>
            <w:bottom w:w="0" w:type="dxa"/>
            <w:right w:w="108" w:type="dxa"/>
          </w:tblCellMar>
        </w:tblPrEx>
        <w:trPr>
          <w:trHeight w:val="1240" w:hRule="atLeast"/>
        </w:trPr>
        <w:tc>
          <w:tcPr>
            <w:tcW w:w="750" w:type="dxa"/>
            <w:vMerge w:val="continue"/>
            <w:tcBorders>
              <w:left w:val="single" w:color="auto" w:sz="8"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pPr>
              <w:jc w:val="left"/>
              <w:rPr>
                <w:rFonts w:ascii="仿宋" w:hAnsi="仿宋" w:eastAsia="仿宋" w:cs="宋体"/>
                <w:kern w:val="0"/>
                <w:sz w:val="22"/>
                <w:szCs w:val="22"/>
              </w:rPr>
            </w:pPr>
            <w:r>
              <w:rPr>
                <w:rFonts w:hint="eastAsia" w:ascii="仿宋" w:hAnsi="仿宋" w:eastAsia="仿宋" w:cs="宋体"/>
                <w:kern w:val="0"/>
                <w:sz w:val="22"/>
                <w:szCs w:val="22"/>
              </w:rPr>
              <w:t xml:space="preserve">3. 对照文件是否符合晋升专业技术职务的聘任条件？是 </w:t>
            </w:r>
            <w:r>
              <w:rPr>
                <w:rFonts w:hint="eastAsia" w:ascii="仿宋" w:hAnsi="仿宋" w:eastAsia="仿宋" w:cs="宋体"/>
                <w:kern w:val="0"/>
                <w:sz w:val="22"/>
                <w:szCs w:val="22"/>
                <w:lang w:eastAsia="zh-CN"/>
              </w:rPr>
              <w:t>☑</w:t>
            </w:r>
            <w:r>
              <w:rPr>
                <w:rFonts w:hint="eastAsia" w:ascii="仿宋" w:hAnsi="仿宋" w:eastAsia="仿宋" w:cs="宋体"/>
                <w:kern w:val="0"/>
                <w:sz w:val="22"/>
                <w:szCs w:val="22"/>
              </w:rPr>
              <w:t xml:space="preserve">  否 □</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 xml:space="preserve">                       </w:t>
            </w:r>
          </w:p>
          <w:p>
            <w:pPr>
              <w:widowControl/>
              <w:ind w:firstLine="2530" w:firstLineChars="1150"/>
              <w:jc w:val="left"/>
              <w:rPr>
                <w:rFonts w:ascii="仿宋" w:hAnsi="仿宋" w:eastAsia="仿宋" w:cs="宋体"/>
                <w:kern w:val="0"/>
                <w:sz w:val="22"/>
                <w:szCs w:val="22"/>
              </w:rPr>
            </w:pPr>
            <w:r>
              <w:rPr>
                <w:rFonts w:hint="eastAsia" w:ascii="仿宋" w:hAnsi="仿宋" w:eastAsia="仿宋" w:cs="宋体"/>
                <w:kern w:val="0"/>
                <w:sz w:val="22"/>
                <w:szCs w:val="22"/>
              </w:rPr>
              <w:t>单位负责人签章：   　　　       　　    　   公　章</w:t>
            </w:r>
          </w:p>
          <w:p>
            <w:pPr>
              <w:widowControl/>
              <w:ind w:firstLine="3080" w:firstLineChars="1400"/>
              <w:jc w:val="left"/>
              <w:rPr>
                <w:rFonts w:ascii="仿宋" w:hAnsi="仿宋" w:eastAsia="仿宋" w:cs="宋体"/>
                <w:kern w:val="0"/>
                <w:sz w:val="22"/>
                <w:szCs w:val="22"/>
              </w:rPr>
            </w:pPr>
          </w:p>
          <w:p>
            <w:pPr>
              <w:jc w:val="center"/>
              <w:rPr>
                <w:rFonts w:ascii="仿宋" w:hAnsi="仿宋" w:eastAsia="仿宋" w:cs="宋体"/>
                <w:kern w:val="0"/>
                <w:sz w:val="22"/>
                <w:szCs w:val="22"/>
              </w:rPr>
            </w:pPr>
            <w:r>
              <w:rPr>
                <w:rFonts w:hint="eastAsia" w:ascii="仿宋" w:hAnsi="仿宋" w:eastAsia="仿宋" w:cs="宋体"/>
                <w:kern w:val="0"/>
                <w:sz w:val="22"/>
                <w:szCs w:val="22"/>
              </w:rPr>
              <w:t xml:space="preserve">                                                   　　　　　年  　 月  　 日</w:t>
            </w:r>
          </w:p>
        </w:tc>
      </w:tr>
      <w:tr>
        <w:tblPrEx>
          <w:tblCellMar>
            <w:top w:w="0" w:type="dxa"/>
            <w:left w:w="108" w:type="dxa"/>
            <w:bottom w:w="0" w:type="dxa"/>
            <w:right w:w="108" w:type="dxa"/>
          </w:tblCellMar>
        </w:tblPrEx>
        <w:trPr>
          <w:trHeight w:val="600"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表 决 结 果</w:t>
            </w:r>
          </w:p>
        </w:tc>
      </w:tr>
      <w:tr>
        <w:tblPrEx>
          <w:tblCellMar>
            <w:top w:w="0" w:type="dxa"/>
            <w:left w:w="108" w:type="dxa"/>
            <w:bottom w:w="0" w:type="dxa"/>
            <w:right w:w="108" w:type="dxa"/>
          </w:tblCellMar>
        </w:tblPrEx>
        <w:trPr>
          <w:trHeight w:val="890" w:hRule="atLeast"/>
        </w:trPr>
        <w:tc>
          <w:tcPr>
            <w:tcW w:w="750" w:type="dxa"/>
            <w:vMerge w:val="continue"/>
            <w:tcBorders>
              <w:top w:val="nil"/>
              <w:left w:val="single" w:color="auto" w:sz="8"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pPr>
              <w:widowControl/>
              <w:jc w:val="center"/>
              <w:rPr>
                <w:rFonts w:ascii="仿宋" w:hAnsi="仿宋" w:eastAsia="仿宋" w:cs="宋体"/>
                <w:kern w:val="0"/>
                <w:sz w:val="22"/>
                <w:szCs w:val="22"/>
              </w:rPr>
            </w:pPr>
          </w:p>
        </w:tc>
      </w:tr>
      <w:tr>
        <w:tblPrEx>
          <w:tblCellMar>
            <w:top w:w="0" w:type="dxa"/>
            <w:left w:w="108" w:type="dxa"/>
            <w:bottom w:w="0" w:type="dxa"/>
            <w:right w:w="108" w:type="dxa"/>
          </w:tblCellMar>
        </w:tblPrEx>
        <w:trPr>
          <w:trHeight w:val="928"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left"/>
              <w:rPr>
                <w:rFonts w:ascii="仿宋" w:hAnsi="仿宋" w:eastAsia="仿宋" w:cs="宋体"/>
                <w:color w:val="FF0000"/>
                <w:kern w:val="0"/>
                <w:sz w:val="18"/>
                <w:szCs w:val="18"/>
              </w:rPr>
            </w:pPr>
          </w:p>
        </w:tc>
      </w:tr>
    </w:tbl>
    <w:p>
      <w:pPr>
        <w:jc w:val="center"/>
        <w:rPr>
          <w:rFonts w:ascii="仿宋" w:hAnsi="仿宋" w:eastAsia="仿宋"/>
        </w:rPr>
      </w:pPr>
      <w:r>
        <w:rPr>
          <w:rFonts w:hint="eastAsia" w:ascii="仿宋" w:hAnsi="仿宋" w:eastAsia="仿宋"/>
        </w:rPr>
        <w:t>第5页</w:t>
      </w:r>
    </w:p>
    <w:p>
      <w:pPr>
        <w:spacing w:line="460" w:lineRule="exact"/>
        <w:jc w:val="left"/>
        <w:rPr>
          <w:rFonts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以下内容仅供填表时参考，无须打印装订在《简明表》中。</w:t>
      </w:r>
    </w:p>
    <w:p>
      <w:pPr>
        <w:spacing w:line="460" w:lineRule="exact"/>
        <w:jc w:val="center"/>
        <w:rPr>
          <w:rFonts w:ascii="仿宋" w:hAnsi="仿宋" w:eastAsia="仿宋" w:cs="宋体"/>
          <w:kern w:val="0"/>
          <w:sz w:val="40"/>
          <w:szCs w:val="40"/>
        </w:rPr>
      </w:pPr>
    </w:p>
    <w:p>
      <w:pPr>
        <w:spacing w:line="460" w:lineRule="exact"/>
        <w:jc w:val="center"/>
        <w:rPr>
          <w:rFonts w:ascii="仿宋" w:hAnsi="仿宋" w:eastAsia="仿宋" w:cs="宋体"/>
          <w:b/>
          <w:kern w:val="0"/>
          <w:sz w:val="40"/>
          <w:szCs w:val="40"/>
        </w:rPr>
      </w:pPr>
      <w:r>
        <w:rPr>
          <w:rFonts w:hint="eastAsia" w:ascii="仿宋" w:hAnsi="仿宋" w:eastAsia="仿宋" w:cs="宋体"/>
          <w:b/>
          <w:kern w:val="0"/>
          <w:sz w:val="40"/>
          <w:szCs w:val="40"/>
        </w:rPr>
        <w:t>填 表 说 明</w:t>
      </w:r>
    </w:p>
    <w:p>
      <w:pPr>
        <w:spacing w:line="460" w:lineRule="exact"/>
        <w:jc w:val="center"/>
        <w:rPr>
          <w:rFonts w:ascii="仿宋" w:hAnsi="仿宋" w:eastAsia="仿宋" w:cs="宋体"/>
          <w:b/>
          <w:kern w:val="0"/>
          <w:szCs w:val="21"/>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pPr>
        <w:spacing w:line="460" w:lineRule="exact"/>
        <w:ind w:firstLine="560" w:firstLineChars="200"/>
        <w:rPr>
          <w:rFonts w:ascii="仿宋" w:hAnsi="仿宋" w:eastAsia="仿宋" w:cs="宋体"/>
          <w:kern w:val="0"/>
          <w:sz w:val="28"/>
          <w:szCs w:val="28"/>
        </w:rPr>
      </w:pP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简明表必须用A4纸双面打印。第1、2、3、4页（5页部分）由申报人填写并签名，填写内容必须真实，字体（仿宋11号）和格式不变。表格内容不够填写可加页，原页码不变，所加页码编号请按“第3-1页”、“第3-2页”依次增加。</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2．第5页审核情况和综合意见由单位填写：“综合意见”栏中的第1、2、3项必须在相应栏目打“√”。公章盖所在单位行政章。</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3．申报学科均按一级学科名称填写；专业为二级学科或研究方向。</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4.教师类型指教学为主型、教学科研并重型、科研为主型、应用推广为主型中的一类，学生思政系列此栏不需填写。</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5．所报评聘分委员会指人文社会科学、自然科学、工程技术、艺术体育、学生思想政治教育、马克思理论学科中的一类，填写完成原则上不予修改。</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6．岗位职数请按相应的岗位申请类别在括号中打“</w:t>
      </w:r>
      <w:bookmarkStart w:id="1" w:name="OLE_LINK1"/>
      <w:r>
        <w:rPr>
          <w:rFonts w:hint="eastAsia" w:ascii="仿宋" w:hAnsi="仿宋" w:eastAsia="仿宋" w:cs="宋体"/>
          <w:kern w:val="0"/>
          <w:sz w:val="28"/>
          <w:szCs w:val="28"/>
        </w:rPr>
        <w:t>√</w:t>
      </w:r>
      <w:bookmarkEnd w:id="1"/>
      <w:r>
        <w:rPr>
          <w:rFonts w:hint="eastAsia" w:ascii="仿宋" w:hAnsi="仿宋" w:eastAsia="仿宋" w:cs="宋体"/>
          <w:kern w:val="0"/>
          <w:sz w:val="28"/>
          <w:szCs w:val="28"/>
        </w:rPr>
        <w:t>”；“所在单位岗位”指所在单位根据学校核准公布的空余岗位（含正常晋升学生思政系列高级职务）；“机动岗位”指所在单位无空余岗位职数，符合学校机动岗位聘任条件申请的岗位；“绿色通道岗位”指海外留学回国引进人才且符合申请岗位聘任条件、省外工作单位引进人才且符合学校机动岗位聘任条件申请的岗位（两年内一次申报）；“直聘岗位”指符合学校直聘正、副高级职务聘任条件申请的岗位；“临近退休前1年岗位”指教职工因受所在单位岗位数限制，在具备学校岗位聘任条件的前提下，达到退休年龄的前1年申请的岗位。“转评岗位”指因工作岗位变动，新旧岗位所对应职称不属于同一系列（专业），需转换职称的岗位。</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7．本栏由同级专业技术职务具有两个不同系列职称的人员填写，没有连续聘任的，应注明未聘起止时间。</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8. 第一学历填写第一次取得的大学学历。教育类别指普通教育、成人教育和网络教育。</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9.教学工作量以所在单位安排课表为准；教育实习、毕业论文指导、学生科技创新项目等折算教学工作量的，由所在单位审核确认；若讲授协和学院等其他单位课程，由相应学院教务部门打印课表并签字盖章；授课未满五学年的，按实际授课学年填写教学工作量；任职期间留学进修、产假、病假等，在对应学年度“课程名称”中注明。</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10．教学综合测评成绩由3个部分构成：①学生综合教学评价成绩占</w:t>
      </w:r>
      <w:r>
        <w:rPr>
          <w:rFonts w:ascii="仿宋" w:hAnsi="仿宋" w:eastAsia="仿宋" w:cs="宋体"/>
          <w:kern w:val="0"/>
          <w:sz w:val="28"/>
          <w:szCs w:val="28"/>
        </w:rPr>
        <w:t>3</w:t>
      </w:r>
      <w:r>
        <w:rPr>
          <w:rFonts w:hint="eastAsia" w:ascii="仿宋" w:hAnsi="仿宋" w:eastAsia="仿宋" w:cs="宋体"/>
          <w:kern w:val="0"/>
          <w:sz w:val="28"/>
          <w:szCs w:val="28"/>
        </w:rPr>
        <w:t>0%；②教学督导评价成绩占</w:t>
      </w:r>
      <w:r>
        <w:rPr>
          <w:rFonts w:ascii="仿宋" w:hAnsi="仿宋" w:eastAsia="仿宋" w:cs="宋体"/>
          <w:kern w:val="0"/>
          <w:sz w:val="28"/>
          <w:szCs w:val="28"/>
        </w:rPr>
        <w:t>3</w:t>
      </w:r>
      <w:r>
        <w:rPr>
          <w:rFonts w:hint="eastAsia" w:ascii="仿宋" w:hAnsi="仿宋" w:eastAsia="仿宋" w:cs="宋体"/>
          <w:kern w:val="0"/>
          <w:sz w:val="28"/>
          <w:szCs w:val="28"/>
        </w:rPr>
        <w:t>0%；③学院教学工作委员会考核评价成绩占</w:t>
      </w:r>
      <w:r>
        <w:rPr>
          <w:rFonts w:ascii="仿宋" w:hAnsi="仿宋" w:eastAsia="仿宋" w:cs="宋体"/>
          <w:kern w:val="0"/>
          <w:sz w:val="28"/>
          <w:szCs w:val="28"/>
        </w:rPr>
        <w:t>4</w:t>
      </w:r>
      <w:r>
        <w:rPr>
          <w:rFonts w:hint="eastAsia" w:ascii="仿宋" w:hAnsi="仿宋" w:eastAsia="仿宋" w:cs="宋体"/>
          <w:kern w:val="0"/>
          <w:sz w:val="28"/>
          <w:szCs w:val="28"/>
        </w:rPr>
        <w:t>0%。学院评价标准由各学院教学工作委员会根据学科专业特点自行确定。</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11.</w:t>
      </w:r>
      <w:r>
        <w:rPr>
          <w:rFonts w:ascii="仿宋" w:hAnsi="仿宋" w:eastAsia="仿宋" w:cs="宋体"/>
          <w:kern w:val="0"/>
          <w:sz w:val="28"/>
          <w:szCs w:val="28"/>
        </w:rPr>
        <w:t xml:space="preserve"> 为加强对外合作，提高学术影响力，除学生思想政治教育教师、在马克思主义学院从事思想政治理论课教学的管理人员以及教师教育类课程教师外，1970年1月1日以后出生的教师申报正高级职务</w:t>
      </w:r>
      <w:r>
        <w:rPr>
          <w:rFonts w:hint="eastAsia" w:ascii="仿宋" w:hAnsi="仿宋" w:eastAsia="仿宋" w:cs="宋体"/>
          <w:kern w:val="0"/>
          <w:sz w:val="28"/>
          <w:szCs w:val="28"/>
        </w:rPr>
        <w:t>，</w:t>
      </w:r>
      <w:r>
        <w:rPr>
          <w:rFonts w:ascii="仿宋" w:hAnsi="仿宋" w:eastAsia="仿宋" w:cs="宋体"/>
          <w:kern w:val="0"/>
          <w:sz w:val="28"/>
          <w:szCs w:val="28"/>
        </w:rPr>
        <w:t>须</w:t>
      </w:r>
      <w:r>
        <w:rPr>
          <w:rFonts w:hint="eastAsia" w:ascii="仿宋" w:hAnsi="仿宋" w:eastAsia="仿宋" w:cs="宋体"/>
          <w:kern w:val="0"/>
          <w:sz w:val="28"/>
          <w:szCs w:val="28"/>
        </w:rPr>
        <w:t>按</w:t>
      </w:r>
      <w:bookmarkStart w:id="2" w:name="doc_mark"/>
      <w:r>
        <w:rPr>
          <w:rFonts w:hint="eastAsia" w:ascii="仿宋" w:hAnsi="仿宋" w:eastAsia="仿宋" w:cs="宋体"/>
          <w:kern w:val="0"/>
          <w:sz w:val="28"/>
          <w:szCs w:val="28"/>
        </w:rPr>
        <w:t>《闽师人〔2022〕10号</w:t>
      </w:r>
      <w:bookmarkEnd w:id="2"/>
      <w:r>
        <w:rPr>
          <w:rFonts w:hint="eastAsia" w:ascii="仿宋" w:hAnsi="仿宋" w:eastAsia="仿宋" w:cs="宋体"/>
          <w:kern w:val="0"/>
          <w:sz w:val="28"/>
          <w:szCs w:val="28"/>
        </w:rPr>
        <w:t>》文件</w:t>
      </w:r>
      <w:r>
        <w:rPr>
          <w:rFonts w:hint="eastAsia" w:ascii="仿宋" w:hAnsi="仿宋" w:eastAsia="仿宋" w:cs="宋体"/>
          <w:b/>
          <w:color w:val="FF0000"/>
          <w:kern w:val="0"/>
          <w:sz w:val="28"/>
          <w:szCs w:val="28"/>
        </w:rPr>
        <w:t>要求具体条件</w:t>
      </w:r>
      <w:r>
        <w:rPr>
          <w:rFonts w:hint="eastAsia" w:ascii="仿宋" w:hAnsi="仿宋" w:eastAsia="仿宋" w:cs="宋体"/>
          <w:kern w:val="0"/>
          <w:sz w:val="28"/>
          <w:szCs w:val="28"/>
        </w:rPr>
        <w:t>填写此栏目。</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12．所填写的专业成果，均须为本人使用，任现职以来至申报当年8月31日前成果。</w:t>
      </w:r>
    </w:p>
    <w:p>
      <w:pPr>
        <w:overflowPunct w:val="0"/>
        <w:topLinePunct/>
        <w:spacing w:line="520" w:lineRule="exact"/>
        <w:jc w:val="center"/>
        <w:outlineLvl w:val="0"/>
        <w:rPr>
          <w:rFonts w:ascii="仿宋" w:hAnsi="仿宋" w:eastAsia="仿宋" w:cs="宋体"/>
          <w:kern w:val="0"/>
          <w:sz w:val="28"/>
          <w:szCs w:val="28"/>
        </w:rPr>
      </w:pPr>
      <w:r>
        <w:rPr>
          <w:rFonts w:hint="eastAsia" w:ascii="仿宋" w:hAnsi="仿宋" w:eastAsia="仿宋" w:cs="宋体"/>
          <w:kern w:val="0"/>
          <w:sz w:val="28"/>
          <w:szCs w:val="28"/>
        </w:rPr>
        <w:t xml:space="preserve">    专业成果的署名、归属、认定、级别、层次和折算等，详见《闽师人〔2022〕10号》文件中的《福建师范大学专业技术职务评聘有关词语、概念等情况说明》。</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13.</w:t>
      </w:r>
      <w:r>
        <w:rPr>
          <w:rFonts w:hint="eastAsia" w:ascii="仿宋" w:hAnsi="仿宋" w:eastAsia="仿宋" w:cs="宋体"/>
          <w:b/>
          <w:color w:val="FF0000"/>
          <w:kern w:val="0"/>
          <w:sz w:val="28"/>
          <w:szCs w:val="28"/>
        </w:rPr>
        <w:t>项目类别</w:t>
      </w:r>
      <w:r>
        <w:rPr>
          <w:rFonts w:hint="eastAsia" w:ascii="仿宋" w:hAnsi="仿宋" w:eastAsia="仿宋" w:cs="宋体"/>
          <w:kern w:val="0"/>
          <w:sz w:val="28"/>
          <w:szCs w:val="28"/>
        </w:rPr>
        <w:t>一般为国家重大、国家重点、国家一般、部委、省重大、省重点、省一般、厅等，请具体写明项目类别全称，如</w:t>
      </w:r>
      <w:r>
        <w:rPr>
          <w:rFonts w:ascii="仿宋" w:hAnsi="仿宋" w:eastAsia="仿宋" w:cs="宋体"/>
          <w:kern w:val="0"/>
          <w:sz w:val="28"/>
          <w:szCs w:val="28"/>
        </w:rPr>
        <w:t>青年</w:t>
      </w:r>
      <w:r>
        <w:rPr>
          <w:rFonts w:hint="eastAsia" w:ascii="仿宋" w:hAnsi="仿宋" w:eastAsia="仿宋" w:cs="宋体"/>
          <w:kern w:val="0"/>
          <w:sz w:val="28"/>
          <w:szCs w:val="28"/>
        </w:rPr>
        <w:t>科学基金项目</w:t>
      </w:r>
      <w:r>
        <w:rPr>
          <w:rFonts w:ascii="仿宋" w:hAnsi="仿宋" w:eastAsia="仿宋" w:cs="宋体"/>
          <w:kern w:val="0"/>
          <w:sz w:val="28"/>
          <w:szCs w:val="28"/>
        </w:rPr>
        <w:t>、面上</w:t>
      </w:r>
      <w:r>
        <w:rPr>
          <w:rFonts w:hint="eastAsia" w:ascii="仿宋" w:hAnsi="仿宋" w:eastAsia="仿宋" w:cs="宋体"/>
          <w:kern w:val="0"/>
          <w:sz w:val="28"/>
          <w:szCs w:val="28"/>
        </w:rPr>
        <w:t>项目等。横向项目请在项目类别中标明“横向”。教研、科研项目类别和获奖等级不确定的，请咨询相关职能部门后填写。</w:t>
      </w:r>
      <w:r>
        <w:rPr>
          <w:rFonts w:hint="eastAsia" w:ascii="仿宋" w:hAnsi="仿宋" w:eastAsia="仿宋" w:cs="宋体"/>
          <w:b/>
          <w:color w:val="FF0000"/>
          <w:kern w:val="0"/>
          <w:sz w:val="28"/>
          <w:szCs w:val="28"/>
        </w:rPr>
        <w:t>项目来源</w:t>
      </w:r>
      <w:r>
        <w:rPr>
          <w:rFonts w:hint="eastAsia" w:ascii="仿宋" w:hAnsi="仿宋" w:eastAsia="仿宋" w:cs="宋体"/>
          <w:kern w:val="0"/>
          <w:sz w:val="28"/>
          <w:szCs w:val="28"/>
        </w:rPr>
        <w:t>为经费来源单位。</w:t>
      </w:r>
    </w:p>
    <w:p>
      <w:pPr>
        <w:adjustRightInd w:val="0"/>
        <w:snapToGrid w:val="0"/>
        <w:spacing w:line="4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14.教学情况、科研情况、聘任条件审核及综合意见等，由所在单位负责审核并签字确认（所在单位对审核情况有疑义的，请咨询业务对口职能部门）</w:t>
      </w:r>
    </w:p>
    <w:p>
      <w:pPr>
        <w:adjustRightInd w:val="0"/>
        <w:snapToGrid w:val="0"/>
        <w:spacing w:line="500" w:lineRule="exact"/>
        <w:ind w:firstLine="560" w:firstLineChars="200"/>
        <w:rPr>
          <w:rFonts w:ascii="仿宋" w:hAnsi="仿宋" w:eastAsia="仿宋" w:cs="宋体"/>
          <w:kern w:val="0"/>
          <w:sz w:val="28"/>
          <w:szCs w:val="28"/>
        </w:rPr>
      </w:pPr>
    </w:p>
    <w:sectPr>
      <w:headerReference r:id="rId3" w:type="even"/>
      <w:pgSz w:w="11906" w:h="16838"/>
      <w:pgMar w:top="851" w:right="964" w:bottom="73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4ODdkNThiYzkzYmQ4YTg3NzIwMGMwNzM0MjllMDEifQ=="/>
  </w:docVars>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077A436F"/>
    <w:rsid w:val="07FA5293"/>
    <w:rsid w:val="09180D2A"/>
    <w:rsid w:val="1B213AE9"/>
    <w:rsid w:val="20B33767"/>
    <w:rsid w:val="22BD1205"/>
    <w:rsid w:val="24417C14"/>
    <w:rsid w:val="255A2C9E"/>
    <w:rsid w:val="30364C47"/>
    <w:rsid w:val="4BC63262"/>
    <w:rsid w:val="53171365"/>
    <w:rsid w:val="554A42CB"/>
    <w:rsid w:val="57846580"/>
    <w:rsid w:val="585A2A77"/>
    <w:rsid w:val="5B4D0671"/>
    <w:rsid w:val="5EE427C3"/>
    <w:rsid w:val="607F0AF8"/>
    <w:rsid w:val="6FAA2C80"/>
    <w:rsid w:val="74600FBD"/>
    <w:rsid w:val="7B452CBB"/>
    <w:rsid w:val="7E384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709</Words>
  <Characters>4042</Characters>
  <Lines>33</Lines>
  <Paragraphs>9</Paragraphs>
  <TotalTime>82</TotalTime>
  <ScaleCrop>false</ScaleCrop>
  <LinksUpToDate>false</LinksUpToDate>
  <CharactersWithSpaces>4742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洁星</cp:lastModifiedBy>
  <cp:lastPrinted>2024-05-16T10:07:17Z</cp:lastPrinted>
  <dcterms:modified xsi:type="dcterms:W3CDTF">2024-05-16T11:28:41Z</dcterms:modified>
  <dc:title>附件6：</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2CE011442EC14E5C896036004384C41C_12</vt:lpwstr>
  </property>
</Properties>
</file>